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 </w:t>
      </w:r>
      <w:r w:rsidR="00A97491">
        <w:rPr>
          <w:rFonts w:cs="Arial"/>
          <w:sz w:val="24"/>
          <w:szCs w:val="24"/>
        </w:rPr>
        <w:t>7</w:t>
      </w:r>
      <w:r w:rsidR="00D61546" w:rsidRPr="00342584">
        <w:rPr>
          <w:rFonts w:cs="Arial"/>
          <w:sz w:val="24"/>
          <w:szCs w:val="24"/>
        </w:rPr>
        <w:t xml:space="preserve"> </w:t>
      </w:r>
      <w:r w:rsidR="00A97491">
        <w:rPr>
          <w:rFonts w:cs="Arial"/>
          <w:sz w:val="24"/>
          <w:szCs w:val="24"/>
        </w:rPr>
        <w:t>April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4E3B2F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bookmarkStart w:id="0" w:name="_GoBack"/>
      <w:bookmarkEnd w:id="0"/>
      <w:r w:rsidR="001E74B7">
        <w:rPr>
          <w:rFonts w:cs="Arial"/>
          <w:sz w:val="24"/>
          <w:szCs w:val="24"/>
        </w:rPr>
        <w:t xml:space="preserve"> be held at the Community Centre, Main Road, Havenstreet, on </w:t>
      </w:r>
      <w:r w:rsidR="001E74B7" w:rsidRPr="000102CB">
        <w:rPr>
          <w:rFonts w:cs="Arial"/>
          <w:sz w:val="24"/>
          <w:szCs w:val="24"/>
        </w:rPr>
        <w:t xml:space="preserve">Thursday </w:t>
      </w:r>
      <w:r w:rsidR="00A97491">
        <w:rPr>
          <w:rFonts w:cs="Arial"/>
          <w:sz w:val="24"/>
          <w:szCs w:val="24"/>
        </w:rPr>
        <w:t>13</w:t>
      </w:r>
      <w:r w:rsidR="001E74B7" w:rsidRPr="000102CB">
        <w:rPr>
          <w:rFonts w:cs="Arial"/>
          <w:sz w:val="24"/>
          <w:szCs w:val="24"/>
        </w:rPr>
        <w:t xml:space="preserve"> </w:t>
      </w:r>
      <w:r w:rsidR="006211BF">
        <w:rPr>
          <w:rFonts w:cs="Arial"/>
          <w:sz w:val="24"/>
          <w:szCs w:val="24"/>
        </w:rPr>
        <w:t>April</w:t>
      </w:r>
      <w:r w:rsidR="001E74B7" w:rsidRPr="000102CB">
        <w:rPr>
          <w:rFonts w:cs="Arial"/>
          <w:sz w:val="24"/>
          <w:szCs w:val="24"/>
        </w:rPr>
        <w:t xml:space="preserve"> 201</w:t>
      </w:r>
      <w:r w:rsidR="00217858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 w:rsidRPr="000102CB">
        <w:rPr>
          <w:rFonts w:cs="Arial"/>
          <w:i/>
          <w:color w:val="0070C0"/>
          <w:sz w:val="24"/>
          <w:szCs w:val="24"/>
        </w:rPr>
        <w:t xml:space="preserve">C.Binnie, </w:t>
      </w:r>
      <w:r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  <w:r w:rsidR="00A97491">
        <w:rPr>
          <w:rFonts w:cs="Arial"/>
          <w:sz w:val="24"/>
          <w:szCs w:val="24"/>
        </w:rPr>
        <w:t>s</w:t>
      </w:r>
    </w:p>
    <w:p w:rsidR="001E74B7" w:rsidRPr="00E80EE3" w:rsidRDefault="00541BF1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6211BF">
        <w:rPr>
          <w:rFonts w:cs="Arial"/>
          <w:sz w:val="24"/>
          <w:szCs w:val="24"/>
        </w:rPr>
        <w:t>2</w:t>
      </w:r>
      <w:r w:rsidR="00E80EE3" w:rsidRPr="000102CB">
        <w:rPr>
          <w:rFonts w:cs="Arial"/>
          <w:sz w:val="24"/>
          <w:szCs w:val="24"/>
        </w:rPr>
        <w:t xml:space="preserve"> </w:t>
      </w:r>
      <w:r w:rsidR="006211BF">
        <w:rPr>
          <w:rFonts w:cs="Arial"/>
          <w:sz w:val="24"/>
          <w:szCs w:val="24"/>
        </w:rPr>
        <w:t>March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  <w:r w:rsidR="00A97491">
        <w:rPr>
          <w:rFonts w:cs="Arial"/>
          <w:sz w:val="24"/>
          <w:szCs w:val="24"/>
        </w:rPr>
        <w:t>, and 6 April 2017</w:t>
      </w:r>
      <w:r w:rsidR="001E74B7" w:rsidRPr="000102CB">
        <w:rPr>
          <w:rFonts w:cs="Arial"/>
          <w:sz w:val="24"/>
          <w:szCs w:val="24"/>
        </w:rPr>
        <w:t>.</w:t>
      </w:r>
    </w:p>
    <w:p w:rsidR="00C9227C" w:rsidRDefault="00C9227C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A56DBB" w:rsidRDefault="00A56DBB" w:rsidP="00A56DBB">
      <w:pPr>
        <w:pStyle w:val="NoSpacing"/>
        <w:ind w:left="1080"/>
        <w:rPr>
          <w:rFonts w:cs="Arial"/>
          <w:sz w:val="24"/>
          <w:szCs w:val="24"/>
        </w:rPr>
      </w:pPr>
    </w:p>
    <w:p w:rsidR="00652565" w:rsidRDefault="00652565" w:rsidP="00A56DBB">
      <w:pPr>
        <w:pStyle w:val="NoSpacing"/>
        <w:ind w:left="1080"/>
        <w:rPr>
          <w:rFonts w:cs="Arial"/>
          <w:sz w:val="24"/>
          <w:szCs w:val="24"/>
        </w:rPr>
      </w:pPr>
    </w:p>
    <w:p w:rsidR="00652565" w:rsidRDefault="00652565" w:rsidP="00A56DBB">
      <w:pPr>
        <w:pStyle w:val="NoSpacing"/>
        <w:ind w:left="1080"/>
        <w:rPr>
          <w:rFonts w:cs="Arial"/>
          <w:sz w:val="24"/>
          <w:szCs w:val="24"/>
        </w:rPr>
      </w:pPr>
    </w:p>
    <w:p w:rsidR="00652565" w:rsidRDefault="00652565" w:rsidP="00A56DBB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  <w:r w:rsidR="002E39D1">
        <w:rPr>
          <w:rFonts w:cs="Arial"/>
          <w:b/>
          <w:sz w:val="24"/>
          <w:szCs w:val="24"/>
        </w:rPr>
        <w:t xml:space="preserve"> (Previous applications).</w:t>
      </w:r>
    </w:p>
    <w:p w:rsidR="002E39D1" w:rsidRPr="002E39D1" w:rsidRDefault="002E39D1" w:rsidP="002E39D1">
      <w:pPr>
        <w:pStyle w:val="NoSpacing"/>
        <w:ind w:left="720"/>
        <w:rPr>
          <w:rFonts w:cs="Arial"/>
          <w:i/>
          <w:sz w:val="24"/>
          <w:szCs w:val="24"/>
        </w:rPr>
      </w:pPr>
      <w:r w:rsidRPr="002E39D1">
        <w:rPr>
          <w:rFonts w:cs="Arial"/>
          <w:i/>
          <w:sz w:val="24"/>
          <w:szCs w:val="24"/>
        </w:rPr>
        <w:t xml:space="preserve">NOTE: The closing date on these two applications has now passed. If comments are still submitted to the IOW Council, the may not be accepted or taken into consideration. </w:t>
      </w:r>
    </w:p>
    <w:p w:rsidR="00871A2D" w:rsidRPr="00217858" w:rsidRDefault="002E39D1" w:rsidP="002E39D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312D92"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="00312D92"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C9227C" w:rsidRPr="00217858">
        <w:rPr>
          <w:rFonts w:cs="Arial"/>
          <w:sz w:val="24"/>
          <w:szCs w:val="24"/>
        </w:rPr>
        <w:t>:</w:t>
      </w:r>
    </w:p>
    <w:p w:rsidR="00871A2D" w:rsidRPr="001952A7" w:rsidRDefault="001952A7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proofErr w:type="spellStart"/>
      <w:r w:rsidRPr="001952A7">
        <w:rPr>
          <w:rFonts w:cs="Arial"/>
          <w:b/>
          <w:sz w:val="24"/>
          <w:szCs w:val="24"/>
        </w:rPr>
        <w:t>Holmdale</w:t>
      </w:r>
      <w:proofErr w:type="spellEnd"/>
      <w:r w:rsidRPr="001952A7">
        <w:rPr>
          <w:rFonts w:cs="Arial"/>
          <w:b/>
          <w:sz w:val="24"/>
          <w:szCs w:val="24"/>
        </w:rPr>
        <w:t xml:space="preserve"> Rest Home, Main </w:t>
      </w:r>
      <w:r w:rsidR="00217858" w:rsidRPr="001952A7">
        <w:rPr>
          <w:rFonts w:cs="Arial"/>
          <w:b/>
          <w:sz w:val="24"/>
          <w:szCs w:val="24"/>
        </w:rPr>
        <w:t>Road, Havenstreet.</w:t>
      </w:r>
    </w:p>
    <w:p w:rsidR="009E5024" w:rsidRPr="001952A7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>P/</w:t>
      </w:r>
      <w:r w:rsidR="001952A7" w:rsidRPr="001952A7">
        <w:rPr>
          <w:rFonts w:cs="Arial"/>
          <w:sz w:val="24"/>
          <w:szCs w:val="24"/>
        </w:rPr>
        <w:t>00285</w:t>
      </w:r>
      <w:r w:rsidRPr="001952A7">
        <w:rPr>
          <w:rFonts w:cs="Arial"/>
          <w:sz w:val="24"/>
          <w:szCs w:val="24"/>
        </w:rPr>
        <w:t>/1</w:t>
      </w:r>
      <w:r w:rsidR="001952A7" w:rsidRPr="001952A7">
        <w:rPr>
          <w:rFonts w:cs="Arial"/>
          <w:sz w:val="24"/>
          <w:szCs w:val="24"/>
        </w:rPr>
        <w:t>7</w:t>
      </w:r>
      <w:r w:rsidRPr="001952A7">
        <w:rPr>
          <w:rFonts w:cs="Arial"/>
          <w:sz w:val="24"/>
          <w:szCs w:val="24"/>
        </w:rPr>
        <w:t xml:space="preserve"> or T</w:t>
      </w:r>
      <w:r w:rsidR="000F50D9" w:rsidRPr="001952A7">
        <w:rPr>
          <w:rFonts w:cs="Arial"/>
          <w:sz w:val="24"/>
          <w:szCs w:val="24"/>
        </w:rPr>
        <w:t>CP/</w:t>
      </w:r>
      <w:r w:rsidR="001952A7" w:rsidRPr="001952A7">
        <w:rPr>
          <w:rFonts w:cs="Arial"/>
          <w:sz w:val="24"/>
          <w:szCs w:val="24"/>
        </w:rPr>
        <w:t>01179</w:t>
      </w:r>
      <w:r w:rsidRPr="001952A7">
        <w:rPr>
          <w:rFonts w:cs="Arial"/>
          <w:sz w:val="24"/>
          <w:szCs w:val="24"/>
        </w:rPr>
        <w:t>/</w:t>
      </w:r>
      <w:r w:rsidR="001952A7" w:rsidRPr="001952A7">
        <w:rPr>
          <w:rFonts w:cs="Arial"/>
          <w:sz w:val="24"/>
          <w:szCs w:val="24"/>
        </w:rPr>
        <w:t>G</w:t>
      </w:r>
    </w:p>
    <w:p w:rsidR="009E70DC" w:rsidRPr="001952A7" w:rsidRDefault="001952A7" w:rsidP="009E5024">
      <w:pPr>
        <w:pStyle w:val="NoSpacing"/>
        <w:ind w:left="1800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 xml:space="preserve">Variation of condition 2 on P/01567/16 – TCP/01179/F to allow amendments to Unit 9 to include provision of a balcony, pitched roof and internal alterations. </w:t>
      </w:r>
    </w:p>
    <w:p w:rsidR="009E5024" w:rsidRPr="001952A7" w:rsidRDefault="007229E1" w:rsidP="009E5024">
      <w:pPr>
        <w:pStyle w:val="NoSpacing"/>
        <w:ind w:left="1800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 xml:space="preserve"> </w:t>
      </w:r>
    </w:p>
    <w:p w:rsidR="00065D4B" w:rsidRPr="001952A7" w:rsidRDefault="001952A7" w:rsidP="00065D4B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1952A7">
        <w:rPr>
          <w:rFonts w:cs="Arial"/>
          <w:b/>
          <w:sz w:val="24"/>
          <w:szCs w:val="24"/>
        </w:rPr>
        <w:t>Robin Hill Country Park, Downend Road, Newport.</w:t>
      </w:r>
    </w:p>
    <w:p w:rsidR="00065D4B" w:rsidRPr="001952A7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>P/</w:t>
      </w:r>
      <w:r w:rsidR="001952A7" w:rsidRPr="001952A7">
        <w:rPr>
          <w:rFonts w:cs="Arial"/>
          <w:sz w:val="24"/>
          <w:szCs w:val="24"/>
        </w:rPr>
        <w:t>00006</w:t>
      </w:r>
      <w:r w:rsidRPr="001952A7">
        <w:rPr>
          <w:rFonts w:cs="Arial"/>
          <w:sz w:val="24"/>
          <w:szCs w:val="24"/>
        </w:rPr>
        <w:t>/16 OR TCP/</w:t>
      </w:r>
      <w:r w:rsidR="001952A7" w:rsidRPr="001952A7">
        <w:rPr>
          <w:rFonts w:cs="Arial"/>
          <w:sz w:val="24"/>
          <w:szCs w:val="24"/>
        </w:rPr>
        <w:t>21646</w:t>
      </w:r>
      <w:r w:rsidRPr="001952A7">
        <w:rPr>
          <w:rFonts w:cs="Arial"/>
          <w:sz w:val="24"/>
          <w:szCs w:val="24"/>
        </w:rPr>
        <w:t>/</w:t>
      </w:r>
      <w:r w:rsidR="001952A7" w:rsidRPr="001952A7">
        <w:rPr>
          <w:rFonts w:cs="Arial"/>
          <w:sz w:val="24"/>
          <w:szCs w:val="24"/>
        </w:rPr>
        <w:t>N</w:t>
      </w:r>
    </w:p>
    <w:p w:rsidR="00065D4B" w:rsidRDefault="001952A7" w:rsidP="00065D4B">
      <w:pPr>
        <w:pStyle w:val="NoSpacing"/>
        <w:ind w:left="1800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 xml:space="preserve">Full planning consent for proposed 22 tree houses, 28 lodges, 40 glamping tents, associated footpaths and facilities; proposed bakery and reception building; alterations to vehicular access; formation of a car park; associated landscaping (revised plans relating to number and layout of the proposed tree houses and lodges, additional information relating to noise). </w:t>
      </w:r>
    </w:p>
    <w:p w:rsidR="002E39D1" w:rsidRDefault="002E39D1" w:rsidP="00065D4B">
      <w:pPr>
        <w:pStyle w:val="NoSpacing"/>
        <w:ind w:left="1800"/>
        <w:rPr>
          <w:rFonts w:cs="Arial"/>
          <w:sz w:val="24"/>
          <w:szCs w:val="24"/>
        </w:rPr>
      </w:pPr>
    </w:p>
    <w:p w:rsidR="002E39D1" w:rsidRDefault="002E39D1" w:rsidP="002E39D1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E39D1">
        <w:rPr>
          <w:rFonts w:cs="Arial"/>
          <w:b/>
          <w:sz w:val="24"/>
          <w:szCs w:val="24"/>
        </w:rPr>
        <w:t>Planning</w:t>
      </w:r>
    </w:p>
    <w:p w:rsidR="002E39D1" w:rsidRPr="002E39D1" w:rsidRDefault="002E39D1" w:rsidP="002E39D1">
      <w:pPr>
        <w:pStyle w:val="NoSpacing"/>
        <w:numPr>
          <w:ilvl w:val="0"/>
          <w:numId w:val="2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sz w:val="24"/>
          <w:szCs w:val="24"/>
        </w:rPr>
        <w:t>To consider the following planning applications:</w:t>
      </w:r>
    </w:p>
    <w:p w:rsidR="00065D4B" w:rsidRPr="008C7980" w:rsidRDefault="008C7980" w:rsidP="002E39D1">
      <w:pPr>
        <w:pStyle w:val="NoSpacing"/>
        <w:numPr>
          <w:ilvl w:val="0"/>
          <w:numId w:val="22"/>
        </w:numPr>
        <w:rPr>
          <w:rFonts w:cs="Arial"/>
          <w:sz w:val="24"/>
          <w:szCs w:val="24"/>
        </w:rPr>
      </w:pPr>
      <w:r w:rsidRPr="008C7980">
        <w:rPr>
          <w:rFonts w:cs="Arial"/>
          <w:b/>
          <w:sz w:val="24"/>
          <w:szCs w:val="24"/>
        </w:rPr>
        <w:t>Combley Farm</w:t>
      </w:r>
      <w:r w:rsidR="00065D4B" w:rsidRPr="008C7980">
        <w:rPr>
          <w:rFonts w:cs="Arial"/>
          <w:b/>
          <w:sz w:val="24"/>
          <w:szCs w:val="24"/>
        </w:rPr>
        <w:t xml:space="preserve">, </w:t>
      </w:r>
      <w:r w:rsidRPr="008C7980">
        <w:rPr>
          <w:rFonts w:cs="Arial"/>
          <w:b/>
          <w:sz w:val="24"/>
          <w:szCs w:val="24"/>
        </w:rPr>
        <w:t>Downend</w:t>
      </w:r>
      <w:r w:rsidR="00065D4B" w:rsidRPr="008C7980">
        <w:rPr>
          <w:rFonts w:cs="Arial"/>
          <w:b/>
          <w:sz w:val="24"/>
          <w:szCs w:val="24"/>
        </w:rPr>
        <w:t xml:space="preserve">, </w:t>
      </w:r>
      <w:r w:rsidRPr="008C7980">
        <w:rPr>
          <w:rFonts w:cs="Arial"/>
          <w:b/>
          <w:sz w:val="24"/>
          <w:szCs w:val="24"/>
        </w:rPr>
        <w:t>Newport</w:t>
      </w:r>
    </w:p>
    <w:p w:rsidR="00065D4B" w:rsidRPr="008C7980" w:rsidRDefault="00065D4B" w:rsidP="002E39D1">
      <w:pPr>
        <w:pStyle w:val="NoSpacing"/>
        <w:ind w:left="2160" w:firstLine="360"/>
        <w:rPr>
          <w:rFonts w:cs="Arial"/>
          <w:sz w:val="24"/>
          <w:szCs w:val="24"/>
        </w:rPr>
      </w:pPr>
      <w:r w:rsidRPr="008C7980">
        <w:rPr>
          <w:rFonts w:cs="Arial"/>
          <w:sz w:val="24"/>
          <w:szCs w:val="24"/>
        </w:rPr>
        <w:t>P/0</w:t>
      </w:r>
      <w:r w:rsidR="008C7980" w:rsidRPr="008C7980">
        <w:rPr>
          <w:rFonts w:cs="Arial"/>
          <w:sz w:val="24"/>
          <w:szCs w:val="24"/>
        </w:rPr>
        <w:t>0338</w:t>
      </w:r>
      <w:r w:rsidRPr="008C7980">
        <w:rPr>
          <w:rFonts w:cs="Arial"/>
          <w:sz w:val="24"/>
          <w:szCs w:val="24"/>
        </w:rPr>
        <w:t>/1</w:t>
      </w:r>
      <w:r w:rsidR="008C7980" w:rsidRPr="008C7980">
        <w:rPr>
          <w:rFonts w:cs="Arial"/>
          <w:sz w:val="24"/>
          <w:szCs w:val="24"/>
        </w:rPr>
        <w:t>7</w:t>
      </w:r>
      <w:r w:rsidRPr="008C7980">
        <w:rPr>
          <w:rFonts w:cs="Arial"/>
          <w:sz w:val="24"/>
          <w:szCs w:val="24"/>
        </w:rPr>
        <w:t xml:space="preserve"> or TCP/</w:t>
      </w:r>
      <w:r w:rsidR="008C7980" w:rsidRPr="008C7980">
        <w:rPr>
          <w:rFonts w:cs="Arial"/>
          <w:sz w:val="24"/>
          <w:szCs w:val="24"/>
        </w:rPr>
        <w:t>23534</w:t>
      </w:r>
      <w:r w:rsidRPr="008C7980">
        <w:rPr>
          <w:rFonts w:cs="Arial"/>
          <w:sz w:val="24"/>
          <w:szCs w:val="24"/>
        </w:rPr>
        <w:t>/</w:t>
      </w:r>
      <w:r w:rsidR="008C7980" w:rsidRPr="008C7980">
        <w:rPr>
          <w:rFonts w:cs="Arial"/>
          <w:sz w:val="24"/>
          <w:szCs w:val="24"/>
        </w:rPr>
        <w:t>D</w:t>
      </w:r>
    </w:p>
    <w:p w:rsidR="00065D4B" w:rsidRDefault="00065D4B" w:rsidP="002E39D1">
      <w:pPr>
        <w:pStyle w:val="NoSpacing"/>
        <w:ind w:left="2160" w:firstLine="360"/>
        <w:rPr>
          <w:rFonts w:cs="Arial"/>
          <w:sz w:val="24"/>
          <w:szCs w:val="24"/>
        </w:rPr>
      </w:pPr>
      <w:r w:rsidRPr="008C7980">
        <w:rPr>
          <w:rFonts w:cs="Arial"/>
          <w:sz w:val="24"/>
          <w:szCs w:val="24"/>
        </w:rPr>
        <w:t xml:space="preserve">Proposed </w:t>
      </w:r>
      <w:r w:rsidR="008C7980" w:rsidRPr="008C7980">
        <w:rPr>
          <w:rFonts w:cs="Arial"/>
          <w:sz w:val="24"/>
          <w:szCs w:val="24"/>
        </w:rPr>
        <w:t>two carp-rearing fish ponds.</w:t>
      </w:r>
    </w:p>
    <w:p w:rsidR="002E39D1" w:rsidRDefault="002E39D1" w:rsidP="002E39D1">
      <w:pPr>
        <w:pStyle w:val="NoSpacing"/>
        <w:ind w:left="2160" w:firstLine="360"/>
        <w:rPr>
          <w:rFonts w:cs="Arial"/>
          <w:sz w:val="24"/>
          <w:szCs w:val="24"/>
        </w:rPr>
      </w:pPr>
    </w:p>
    <w:p w:rsidR="002E39D1" w:rsidRPr="007A15DF" w:rsidRDefault="002E39D1" w:rsidP="002E39D1">
      <w:pPr>
        <w:pStyle w:val="NoSpacing"/>
        <w:numPr>
          <w:ilvl w:val="0"/>
          <w:numId w:val="22"/>
        </w:numPr>
        <w:rPr>
          <w:rFonts w:cs="Arial"/>
          <w:b/>
          <w:sz w:val="24"/>
          <w:szCs w:val="24"/>
        </w:rPr>
      </w:pPr>
      <w:proofErr w:type="spellStart"/>
      <w:r w:rsidRPr="007A15DF">
        <w:rPr>
          <w:rFonts w:cs="Arial"/>
          <w:b/>
          <w:sz w:val="24"/>
          <w:szCs w:val="24"/>
        </w:rPr>
        <w:t>Kemphill</w:t>
      </w:r>
      <w:proofErr w:type="spellEnd"/>
      <w:r w:rsidRPr="007A15DF">
        <w:rPr>
          <w:rFonts w:cs="Arial"/>
          <w:b/>
          <w:sz w:val="24"/>
          <w:szCs w:val="24"/>
        </w:rPr>
        <w:t xml:space="preserve"> Farm, Stroudwood Road, Ryde</w:t>
      </w:r>
    </w:p>
    <w:p w:rsidR="002E39D1" w:rsidRDefault="002E39D1" w:rsidP="002E39D1">
      <w:pPr>
        <w:pStyle w:val="NoSpacing"/>
        <w:ind w:left="25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Removal of condition 6 on P/01431/99 which ties holiday units</w:t>
      </w:r>
    </w:p>
    <w:p w:rsidR="002E39D1" w:rsidRDefault="007A15DF" w:rsidP="002E39D1">
      <w:pPr>
        <w:pStyle w:val="NoSpacing"/>
        <w:ind w:left="25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to</w:t>
      </w:r>
      <w:proofErr w:type="gramEnd"/>
      <w:r>
        <w:rPr>
          <w:rFonts w:cs="Arial"/>
          <w:sz w:val="24"/>
          <w:szCs w:val="24"/>
        </w:rPr>
        <w:t xml:space="preserve"> main farm complex, and variation of condition 5 on P/01431/99</w:t>
      </w:r>
    </w:p>
    <w:p w:rsidR="007A15DF" w:rsidRPr="008C7980" w:rsidRDefault="007A15DF" w:rsidP="002E39D1">
      <w:pPr>
        <w:pStyle w:val="NoSpacing"/>
        <w:ind w:left="25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which</w:t>
      </w:r>
      <w:proofErr w:type="gramEnd"/>
      <w:r>
        <w:rPr>
          <w:rFonts w:cs="Arial"/>
          <w:sz w:val="24"/>
          <w:szCs w:val="24"/>
        </w:rPr>
        <w:t xml:space="preserve"> restricts holiday occupation to a maximum of 6 weeks by any person, family, or group of persons. </w:t>
      </w:r>
    </w:p>
    <w:p w:rsidR="00762079" w:rsidRPr="009E70DC" w:rsidRDefault="00762079" w:rsidP="00065D4B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9E70DC" w:rsidRPr="009E70DC" w:rsidRDefault="009E70DC" w:rsidP="007A15DF">
      <w:pPr>
        <w:pStyle w:val="NoSpacing"/>
        <w:numPr>
          <w:ilvl w:val="0"/>
          <w:numId w:val="21"/>
        </w:numPr>
        <w:rPr>
          <w:rFonts w:cs="Arial"/>
          <w:sz w:val="24"/>
          <w:szCs w:val="24"/>
        </w:rPr>
      </w:pPr>
      <w:r w:rsidRPr="009E70DC">
        <w:rPr>
          <w:rFonts w:cs="Arial"/>
          <w:sz w:val="24"/>
          <w:szCs w:val="24"/>
        </w:rPr>
        <w:t xml:space="preserve">To note any planning decisions made by the IOW Council.  </w:t>
      </w:r>
    </w:p>
    <w:p w:rsidR="009E70DC" w:rsidRPr="009E70DC" w:rsidRDefault="009E70DC" w:rsidP="009E70DC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7A15DF" w:rsidRDefault="007A15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7A15DF" w:rsidRDefault="007A15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7A15DF" w:rsidRDefault="007A15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Finance etc.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approve the Asset Register document for the year ending 31 March 2017.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year end accounts for the year ending 31March 2017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authorise the Responsible Financial Officer (Clerk) to appoint an Internal Auditor. 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approve Sec 1 (Annual Governance Statement) of the External Audit Annual Return, and to authorise the Chairman (or Vice-Chairman) and Clerk to sign Sec 1 on behalf of the Council.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approve Sec 2 (Accounting Statement) of the External Audit Annual Return, and to authorise the Chairman (or Vice-Chairman) and Responsible Financial Officer (Clerk) to sign Sec 2 on behalf of the Council.   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approve/authorise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A62286" w:rsidRDefault="00A62286" w:rsidP="009E5024">
      <w:pPr>
        <w:pStyle w:val="NoSpacing"/>
        <w:ind w:left="1080"/>
        <w:rPr>
          <w:rFonts w:cs="Arial"/>
          <w:sz w:val="24"/>
          <w:szCs w:val="24"/>
        </w:rPr>
      </w:pPr>
    </w:p>
    <w:p w:rsidR="00545EAA" w:rsidRPr="00545EAA" w:rsidRDefault="00545EAA" w:rsidP="00545EA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545EAA">
        <w:rPr>
          <w:rFonts w:cs="Arial"/>
          <w:b/>
          <w:sz w:val="24"/>
          <w:szCs w:val="24"/>
        </w:rPr>
        <w:t>Date of Next Meeting.</w:t>
      </w:r>
    </w:p>
    <w:p w:rsidR="00494568" w:rsidRPr="007A15DF" w:rsidRDefault="001E74B7" w:rsidP="007A15DF">
      <w:pPr>
        <w:pStyle w:val="NoSpacing"/>
        <w:numPr>
          <w:ilvl w:val="0"/>
          <w:numId w:val="23"/>
        </w:numPr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>next meeting</w:t>
      </w:r>
      <w:r w:rsidR="006211BF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will be </w:t>
      </w:r>
      <w:r w:rsidR="006211BF">
        <w:rPr>
          <w:rFonts w:cs="Arial"/>
          <w:sz w:val="24"/>
          <w:szCs w:val="24"/>
        </w:rPr>
        <w:t xml:space="preserve">the AGM and Annual Parish Meetings, </w:t>
      </w:r>
      <w:r>
        <w:rPr>
          <w:rFonts w:cs="Arial"/>
          <w:sz w:val="24"/>
          <w:szCs w:val="24"/>
        </w:rPr>
        <w:t xml:space="preserve">at 7pm, on </w:t>
      </w:r>
      <w:r w:rsidR="006211BF">
        <w:rPr>
          <w:rFonts w:cs="Arial"/>
          <w:sz w:val="24"/>
          <w:szCs w:val="24"/>
        </w:rPr>
        <w:t xml:space="preserve">either </w:t>
      </w:r>
      <w:r w:rsidRPr="00652565">
        <w:rPr>
          <w:rFonts w:cs="Arial"/>
          <w:sz w:val="24"/>
          <w:szCs w:val="24"/>
        </w:rPr>
        <w:t xml:space="preserve">Thursday </w:t>
      </w:r>
      <w:r w:rsidR="00A97491">
        <w:rPr>
          <w:rFonts w:cs="Arial"/>
          <w:sz w:val="24"/>
          <w:szCs w:val="24"/>
        </w:rPr>
        <w:t xml:space="preserve">11 </w:t>
      </w:r>
      <w:r w:rsidR="006211BF">
        <w:rPr>
          <w:rFonts w:cs="Arial"/>
          <w:sz w:val="24"/>
          <w:szCs w:val="24"/>
        </w:rPr>
        <w:t>May</w:t>
      </w:r>
      <w:r w:rsidRPr="000102CB">
        <w:rPr>
          <w:rFonts w:cs="Arial"/>
          <w:sz w:val="24"/>
          <w:szCs w:val="24"/>
        </w:rPr>
        <w:t xml:space="preserve"> 201</w:t>
      </w:r>
      <w:r w:rsidR="005A73F9" w:rsidRPr="000102CB">
        <w:rPr>
          <w:rFonts w:cs="Arial"/>
          <w:sz w:val="24"/>
          <w:szCs w:val="24"/>
        </w:rPr>
        <w:t>7</w:t>
      </w:r>
      <w:r w:rsidR="006211BF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 the C</w:t>
      </w:r>
      <w:r w:rsidR="006211BF">
        <w:rPr>
          <w:rFonts w:cs="Arial"/>
          <w:sz w:val="24"/>
          <w:szCs w:val="24"/>
        </w:rPr>
        <w:t>albourne Room</w:t>
      </w:r>
      <w:r>
        <w:rPr>
          <w:rFonts w:cs="Arial"/>
          <w:sz w:val="24"/>
          <w:szCs w:val="24"/>
        </w:rPr>
        <w:t>,</w:t>
      </w:r>
      <w:r w:rsidR="006211BF">
        <w:rPr>
          <w:rFonts w:cs="Arial"/>
          <w:sz w:val="24"/>
          <w:szCs w:val="24"/>
        </w:rPr>
        <w:t xml:space="preserve"> IOW Steam Railway,</w:t>
      </w:r>
      <w:r>
        <w:rPr>
          <w:rFonts w:cs="Arial"/>
          <w:sz w:val="24"/>
          <w:szCs w:val="24"/>
        </w:rPr>
        <w:t xml:space="preserve"> Havenstreet.</w:t>
      </w:r>
    </w:p>
    <w:p w:rsidR="007A15DF" w:rsidRDefault="007A15DF" w:rsidP="007A15DF">
      <w:pPr>
        <w:pStyle w:val="NoSpacing"/>
        <w:numPr>
          <w:ilvl w:val="0"/>
          <w:numId w:val="23"/>
        </w:numPr>
      </w:pPr>
      <w:r>
        <w:rPr>
          <w:rFonts w:cs="Arial"/>
          <w:sz w:val="24"/>
          <w:szCs w:val="24"/>
        </w:rPr>
        <w:t>To set the date for the June meeting, either 1</w:t>
      </w:r>
      <w:r w:rsidRPr="007A15DF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or 8</w:t>
      </w:r>
      <w:r w:rsidRPr="007A15DF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June. </w:t>
      </w:r>
    </w:p>
    <w:sectPr w:rsidR="007A15DF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9E"/>
    <w:multiLevelType w:val="hybridMultilevel"/>
    <w:tmpl w:val="A50C4346"/>
    <w:lvl w:ilvl="0" w:tplc="A7A4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1DA4"/>
    <w:multiLevelType w:val="hybridMultilevel"/>
    <w:tmpl w:val="1A62AA2C"/>
    <w:lvl w:ilvl="0" w:tplc="A962BF44">
      <w:start w:val="4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A770C3"/>
    <w:multiLevelType w:val="hybridMultilevel"/>
    <w:tmpl w:val="CB260B60"/>
    <w:lvl w:ilvl="0" w:tplc="B1C0C4C2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B76B2"/>
    <w:multiLevelType w:val="hybridMultilevel"/>
    <w:tmpl w:val="43A8114E"/>
    <w:lvl w:ilvl="0" w:tplc="38625F80">
      <w:start w:val="1"/>
      <w:numFmt w:val="lowerRoman"/>
      <w:lvlText w:val="%1)"/>
      <w:lvlJc w:val="left"/>
      <w:pPr>
        <w:ind w:left="25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1227D9"/>
    <w:multiLevelType w:val="hybridMultilevel"/>
    <w:tmpl w:val="4634C82A"/>
    <w:lvl w:ilvl="0" w:tplc="052CAB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ED5263"/>
    <w:multiLevelType w:val="hybridMultilevel"/>
    <w:tmpl w:val="658AFD72"/>
    <w:lvl w:ilvl="0" w:tplc="37B8195C">
      <w:start w:val="1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4"/>
  </w:num>
  <w:num w:numId="11">
    <w:abstractNumId w:val="21"/>
  </w:num>
  <w:num w:numId="12">
    <w:abstractNumId w:val="17"/>
  </w:num>
  <w:num w:numId="13">
    <w:abstractNumId w:val="0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2"/>
  </w:num>
  <w:num w:numId="19">
    <w:abstractNumId w:val="5"/>
  </w:num>
  <w:num w:numId="20">
    <w:abstractNumId w:val="20"/>
  </w:num>
  <w:num w:numId="21">
    <w:abstractNumId w:val="1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952A7"/>
    <w:rsid w:val="001C6E85"/>
    <w:rsid w:val="001E74B7"/>
    <w:rsid w:val="00212C55"/>
    <w:rsid w:val="00217858"/>
    <w:rsid w:val="00257C9C"/>
    <w:rsid w:val="00270811"/>
    <w:rsid w:val="002E39D1"/>
    <w:rsid w:val="00312D92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E3B2F"/>
    <w:rsid w:val="004F3346"/>
    <w:rsid w:val="0052458F"/>
    <w:rsid w:val="00541BF1"/>
    <w:rsid w:val="00545EAA"/>
    <w:rsid w:val="00561198"/>
    <w:rsid w:val="00583016"/>
    <w:rsid w:val="005A73F9"/>
    <w:rsid w:val="005F5231"/>
    <w:rsid w:val="006211BF"/>
    <w:rsid w:val="00652565"/>
    <w:rsid w:val="006A5DA1"/>
    <w:rsid w:val="007229E1"/>
    <w:rsid w:val="00762079"/>
    <w:rsid w:val="007A15DF"/>
    <w:rsid w:val="007A7A90"/>
    <w:rsid w:val="007B10A3"/>
    <w:rsid w:val="007D2AAD"/>
    <w:rsid w:val="007E6B50"/>
    <w:rsid w:val="007E6BF4"/>
    <w:rsid w:val="00817BD6"/>
    <w:rsid w:val="00824435"/>
    <w:rsid w:val="00864314"/>
    <w:rsid w:val="00871A2D"/>
    <w:rsid w:val="008A44CB"/>
    <w:rsid w:val="008B1213"/>
    <w:rsid w:val="008B4B25"/>
    <w:rsid w:val="008C7980"/>
    <w:rsid w:val="009B2D63"/>
    <w:rsid w:val="009D7359"/>
    <w:rsid w:val="009E31AE"/>
    <w:rsid w:val="009E5024"/>
    <w:rsid w:val="009E70DC"/>
    <w:rsid w:val="00A025C9"/>
    <w:rsid w:val="00A15623"/>
    <w:rsid w:val="00A56DBB"/>
    <w:rsid w:val="00A62286"/>
    <w:rsid w:val="00A81E83"/>
    <w:rsid w:val="00A862DF"/>
    <w:rsid w:val="00A93E47"/>
    <w:rsid w:val="00A97491"/>
    <w:rsid w:val="00AA7889"/>
    <w:rsid w:val="00AB2872"/>
    <w:rsid w:val="00AC1DBA"/>
    <w:rsid w:val="00AD56EB"/>
    <w:rsid w:val="00C174A6"/>
    <w:rsid w:val="00C9227C"/>
    <w:rsid w:val="00C97A58"/>
    <w:rsid w:val="00D12CBD"/>
    <w:rsid w:val="00D61546"/>
    <w:rsid w:val="00DC2B7D"/>
    <w:rsid w:val="00DC3E1B"/>
    <w:rsid w:val="00DF7607"/>
    <w:rsid w:val="00E4005A"/>
    <w:rsid w:val="00E7596A"/>
    <w:rsid w:val="00E80EE3"/>
    <w:rsid w:val="00E90854"/>
    <w:rsid w:val="00EA285C"/>
    <w:rsid w:val="00EC553A"/>
    <w:rsid w:val="00EF6F73"/>
    <w:rsid w:val="00F079B9"/>
    <w:rsid w:val="00F438BA"/>
    <w:rsid w:val="00F5331C"/>
    <w:rsid w:val="00F90B1A"/>
    <w:rsid w:val="00F931D4"/>
    <w:rsid w:val="00FA177A"/>
    <w:rsid w:val="00FB0CC0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2016-11-25T10:57:00Z</cp:lastPrinted>
  <dcterms:created xsi:type="dcterms:W3CDTF">2017-04-07T09:06:00Z</dcterms:created>
  <dcterms:modified xsi:type="dcterms:W3CDTF">2017-04-07T09:09:00Z</dcterms:modified>
</cp:coreProperties>
</file>