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592972" w:rsidRDefault="00073D89" w:rsidP="00073D89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7A6491" w:rsidRPr="0022384D" w:rsidRDefault="007A6491" w:rsidP="009F35D3">
      <w:pPr>
        <w:rPr>
          <w:rFonts w:ascii="Arial" w:hAnsi="Arial" w:cs="Arial"/>
          <w:b/>
        </w:rPr>
      </w:pPr>
    </w:p>
    <w:p w:rsidR="007A6491" w:rsidRPr="0022384D" w:rsidRDefault="007A6491" w:rsidP="00E12CD6">
      <w:pPr>
        <w:jc w:val="center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 xml:space="preserve">Clerk: </w:t>
      </w:r>
      <w:r w:rsidR="00BC1AB2" w:rsidRPr="0022384D">
        <w:rPr>
          <w:rFonts w:ascii="Arial" w:hAnsi="Arial" w:cs="Arial"/>
          <w:b/>
        </w:rPr>
        <w:t>Chris Binnie</w:t>
      </w:r>
      <w:r w:rsidR="00E12CD6">
        <w:rPr>
          <w:rFonts w:ascii="Arial" w:hAnsi="Arial" w:cs="Arial"/>
          <w:b/>
        </w:rPr>
        <w:t xml:space="preserve">, </w:t>
      </w:r>
      <w:r w:rsidR="00BC1AB2" w:rsidRPr="0022384D">
        <w:rPr>
          <w:rFonts w:ascii="Arial" w:hAnsi="Arial" w:cs="Arial"/>
          <w:b/>
        </w:rPr>
        <w:t>146 Marlborough Road</w:t>
      </w:r>
      <w:r w:rsidR="00E12CD6">
        <w:rPr>
          <w:rFonts w:ascii="Arial" w:hAnsi="Arial" w:cs="Arial"/>
          <w:b/>
        </w:rPr>
        <w:t xml:space="preserve">, </w:t>
      </w:r>
      <w:r w:rsidR="00BC1AB2" w:rsidRPr="0022384D">
        <w:rPr>
          <w:rFonts w:ascii="Arial" w:hAnsi="Arial" w:cs="Arial"/>
          <w:b/>
        </w:rPr>
        <w:t>Ryde</w:t>
      </w:r>
      <w:r w:rsidR="00E12CD6">
        <w:rPr>
          <w:rFonts w:ascii="Arial" w:hAnsi="Arial" w:cs="Arial"/>
          <w:b/>
        </w:rPr>
        <w:t xml:space="preserve">, </w:t>
      </w:r>
      <w:r w:rsidR="00BC1AB2" w:rsidRPr="0022384D">
        <w:rPr>
          <w:rFonts w:ascii="Arial" w:hAnsi="Arial" w:cs="Arial"/>
          <w:b/>
        </w:rPr>
        <w:t>Isle of Wight</w:t>
      </w:r>
      <w:r w:rsidR="00E12CD6">
        <w:rPr>
          <w:rFonts w:ascii="Arial" w:hAnsi="Arial" w:cs="Arial"/>
          <w:b/>
        </w:rPr>
        <w:t xml:space="preserve">, </w:t>
      </w:r>
      <w:r w:rsidRPr="0022384D">
        <w:rPr>
          <w:rFonts w:ascii="Arial" w:hAnsi="Arial" w:cs="Arial"/>
          <w:b/>
        </w:rPr>
        <w:t>PO3</w:t>
      </w:r>
      <w:r w:rsidR="00BC1AB2" w:rsidRPr="0022384D">
        <w:rPr>
          <w:rFonts w:ascii="Arial" w:hAnsi="Arial" w:cs="Arial"/>
          <w:b/>
        </w:rPr>
        <w:t>3</w:t>
      </w:r>
      <w:r w:rsidRPr="0022384D">
        <w:rPr>
          <w:rFonts w:ascii="Arial" w:hAnsi="Arial" w:cs="Arial"/>
          <w:b/>
        </w:rPr>
        <w:t xml:space="preserve"> </w:t>
      </w:r>
      <w:r w:rsidR="00BC1AB2" w:rsidRPr="0022384D">
        <w:rPr>
          <w:rFonts w:ascii="Arial" w:hAnsi="Arial" w:cs="Arial"/>
          <w:b/>
        </w:rPr>
        <w:t>1AR</w:t>
      </w:r>
    </w:p>
    <w:p w:rsidR="007624FF" w:rsidRPr="0022384D" w:rsidRDefault="00E12CD6" w:rsidP="00E12CD6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</w:rPr>
        <w:t xml:space="preserve">     </w:t>
      </w:r>
      <w:r w:rsidR="007624FF" w:rsidRPr="0022384D">
        <w:rPr>
          <w:rFonts w:ascii="Arial" w:hAnsi="Arial" w:cs="Arial"/>
          <w:b/>
        </w:rPr>
        <w:t>01983 565334</w:t>
      </w:r>
      <w:r>
        <w:rPr>
          <w:rFonts w:ascii="Arial" w:hAnsi="Arial" w:cs="Arial"/>
          <w:b/>
        </w:rPr>
        <w:t xml:space="preserve">                                       </w:t>
      </w:r>
      <w:r w:rsidR="007624FF" w:rsidRPr="0022384D">
        <w:rPr>
          <w:rFonts w:ascii="Arial" w:hAnsi="Arial" w:cs="Arial"/>
          <w:b/>
          <w:color w:val="0070C0"/>
          <w:u w:val="single"/>
        </w:rPr>
        <w:t>clerk@havenstreetandasheypc.co.uk</w:t>
      </w:r>
    </w:p>
    <w:p w:rsidR="007624FF" w:rsidRPr="0022384D" w:rsidRDefault="007624FF" w:rsidP="007A6491">
      <w:pPr>
        <w:jc w:val="right"/>
        <w:rPr>
          <w:rFonts w:ascii="Arial" w:hAnsi="Arial" w:cs="Arial"/>
          <w:b/>
          <w:color w:val="0070C0"/>
          <w:u w:val="single"/>
        </w:rPr>
      </w:pPr>
    </w:p>
    <w:p w:rsidR="007A6491" w:rsidRPr="0022384D" w:rsidRDefault="00E043FD" w:rsidP="00073D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52BF" w:rsidRPr="0022384D">
        <w:rPr>
          <w:rFonts w:ascii="Arial" w:hAnsi="Arial" w:cs="Arial"/>
        </w:rPr>
        <w:t>he Annual Meeting</w:t>
      </w:r>
      <w:r w:rsidR="007A6491" w:rsidRPr="0022384D">
        <w:rPr>
          <w:rFonts w:ascii="Arial" w:hAnsi="Arial" w:cs="Arial"/>
        </w:rPr>
        <w:t xml:space="preserve"> of Havenstreet and Ashey Parish </w:t>
      </w:r>
      <w:r w:rsidR="000D52BF" w:rsidRPr="0022384D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will</w:t>
      </w:r>
      <w:r w:rsidR="000D52BF" w:rsidRPr="0022384D">
        <w:rPr>
          <w:rFonts w:ascii="Arial" w:hAnsi="Arial" w:cs="Arial"/>
        </w:rPr>
        <w:t xml:space="preserve"> be held in the </w:t>
      </w:r>
      <w:r w:rsidR="000D52BF" w:rsidRPr="002D0AD9">
        <w:rPr>
          <w:rFonts w:ascii="Arial" w:hAnsi="Arial" w:cs="Arial"/>
          <w:b/>
          <w:color w:val="FF0000"/>
        </w:rPr>
        <w:t xml:space="preserve">Calbourne Room, Isle of Wight Steam Railway, </w:t>
      </w:r>
      <w:proofErr w:type="gramStart"/>
      <w:r w:rsidR="000D52BF" w:rsidRPr="002D0AD9">
        <w:rPr>
          <w:rFonts w:ascii="Arial" w:hAnsi="Arial" w:cs="Arial"/>
          <w:b/>
          <w:color w:val="FF0000"/>
        </w:rPr>
        <w:t>Havenstreet</w:t>
      </w:r>
      <w:proofErr w:type="gramEnd"/>
      <w:r w:rsidR="007A6491" w:rsidRPr="0022384D">
        <w:rPr>
          <w:rFonts w:ascii="Arial" w:hAnsi="Arial" w:cs="Arial"/>
        </w:rPr>
        <w:t xml:space="preserve"> on Thursday </w:t>
      </w:r>
      <w:r w:rsidR="00F6455E">
        <w:rPr>
          <w:rFonts w:ascii="Arial" w:hAnsi="Arial" w:cs="Arial"/>
        </w:rPr>
        <w:t>11</w:t>
      </w:r>
      <w:r w:rsidR="00561517" w:rsidRPr="0022384D">
        <w:rPr>
          <w:rFonts w:ascii="Arial" w:hAnsi="Arial" w:cs="Arial"/>
        </w:rPr>
        <w:t xml:space="preserve"> May</w:t>
      </w:r>
      <w:r w:rsidR="003138FF" w:rsidRPr="0022384D">
        <w:rPr>
          <w:rFonts w:ascii="Arial" w:hAnsi="Arial" w:cs="Arial"/>
        </w:rPr>
        <w:t xml:space="preserve"> 201</w:t>
      </w:r>
      <w:r w:rsidR="00F6455E">
        <w:rPr>
          <w:rFonts w:ascii="Arial" w:hAnsi="Arial" w:cs="Arial"/>
        </w:rPr>
        <w:t>7</w:t>
      </w:r>
      <w:r w:rsidR="007A6491" w:rsidRPr="0022384D">
        <w:rPr>
          <w:rFonts w:ascii="Arial" w:hAnsi="Arial" w:cs="Arial"/>
        </w:rPr>
        <w:t xml:space="preserve"> at 7:00pm for the purpose of transacting the following business:</w:t>
      </w: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</w:rPr>
      </w:pPr>
    </w:p>
    <w:p w:rsidR="007E699F" w:rsidRDefault="007E699F" w:rsidP="007E699F">
      <w:pPr>
        <w:jc w:val="center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AGENDA</w:t>
      </w:r>
    </w:p>
    <w:p w:rsidR="00EB48AF" w:rsidRDefault="00EB48AF" w:rsidP="007E699F">
      <w:pPr>
        <w:jc w:val="center"/>
        <w:rPr>
          <w:rFonts w:ascii="Arial" w:hAnsi="Arial" w:cs="Arial"/>
          <w:b/>
        </w:rPr>
      </w:pPr>
    </w:p>
    <w:p w:rsidR="00EB48AF" w:rsidRPr="00EB48AF" w:rsidRDefault="00EB48AF" w:rsidP="00EB48AF">
      <w:pPr>
        <w:numPr>
          <w:ilvl w:val="0"/>
          <w:numId w:val="1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EB48AF" w:rsidRPr="0022384D" w:rsidRDefault="00EB48AF" w:rsidP="00EB48AF">
      <w:pPr>
        <w:rPr>
          <w:rFonts w:ascii="Arial" w:hAnsi="Arial" w:cs="Arial"/>
          <w:b/>
        </w:rPr>
      </w:pPr>
    </w:p>
    <w:p w:rsidR="000D52BF" w:rsidRPr="0022384D" w:rsidRDefault="007E699F" w:rsidP="007E699F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="003524D4" w:rsidRPr="0022384D">
        <w:rPr>
          <w:rFonts w:ascii="Arial" w:hAnsi="Arial" w:cs="Arial"/>
          <w:b/>
        </w:rPr>
        <w:t>Democratic 15</w:t>
      </w:r>
      <w:r w:rsidR="000D52BF" w:rsidRPr="0022384D">
        <w:rPr>
          <w:rFonts w:ascii="Arial" w:hAnsi="Arial" w:cs="Arial"/>
          <w:b/>
        </w:rPr>
        <w:t xml:space="preserve"> minutes</w:t>
      </w:r>
      <w:r w:rsidR="000D52BF" w:rsidRPr="0022384D">
        <w:rPr>
          <w:rFonts w:ascii="Arial" w:hAnsi="Arial" w:cs="Arial"/>
        </w:rPr>
        <w:t>:  Residents are invited to give their views and question the Parish Council on issues on this agenda</w:t>
      </w:r>
      <w:r w:rsidR="001F1CFC">
        <w:rPr>
          <w:rFonts w:ascii="Arial" w:hAnsi="Arial" w:cs="Arial"/>
        </w:rPr>
        <w:t>,</w:t>
      </w:r>
      <w:r w:rsidR="000D52BF" w:rsidRPr="0022384D">
        <w:rPr>
          <w:rFonts w:ascii="Arial" w:hAnsi="Arial" w:cs="Arial"/>
        </w:rPr>
        <w:t xml:space="preserve"> or raise issues for consideration</w:t>
      </w:r>
      <w:r w:rsidR="00B146C5">
        <w:rPr>
          <w:rFonts w:ascii="Arial" w:hAnsi="Arial" w:cs="Arial"/>
        </w:rPr>
        <w:t xml:space="preserve"> at future meetings,</w:t>
      </w:r>
      <w:r w:rsidR="000D52BF" w:rsidRPr="0022384D">
        <w:rPr>
          <w:rFonts w:ascii="Arial" w:hAnsi="Arial" w:cs="Arial"/>
        </w:rPr>
        <w:t xml:space="preserve"> at the discretion of the Chairman.  Members of the public may not take part in the Parish Council Meeting itself.</w:t>
      </w:r>
    </w:p>
    <w:p w:rsidR="001B30A7" w:rsidRPr="0022384D" w:rsidRDefault="001B30A7" w:rsidP="007E699F">
      <w:pPr>
        <w:rPr>
          <w:rFonts w:ascii="Arial" w:hAnsi="Arial" w:cs="Arial"/>
        </w:rPr>
      </w:pPr>
    </w:p>
    <w:p w:rsidR="007E699F" w:rsidRPr="0022384D" w:rsidRDefault="007E699F" w:rsidP="007E699F">
      <w:pPr>
        <w:numPr>
          <w:ilvl w:val="0"/>
          <w:numId w:val="1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:rsidR="008F1474" w:rsidRPr="0022384D" w:rsidRDefault="008F1474" w:rsidP="008F1474">
      <w:pPr>
        <w:ind w:left="720"/>
        <w:rPr>
          <w:rFonts w:ascii="Arial" w:hAnsi="Arial" w:cs="Arial"/>
          <w:b/>
        </w:rPr>
      </w:pPr>
    </w:p>
    <w:p w:rsidR="000D52BF" w:rsidRPr="0022384D" w:rsidRDefault="000D52BF" w:rsidP="007E699F">
      <w:pPr>
        <w:numPr>
          <w:ilvl w:val="0"/>
          <w:numId w:val="1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7E699F" w:rsidRPr="0022384D" w:rsidRDefault="007E699F" w:rsidP="007E699F">
      <w:pPr>
        <w:rPr>
          <w:rFonts w:ascii="Arial" w:hAnsi="Arial" w:cs="Arial"/>
        </w:rPr>
      </w:pPr>
    </w:p>
    <w:p w:rsidR="007E699F" w:rsidRPr="0022384D" w:rsidRDefault="007E699F" w:rsidP="007E699F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receive any declarations of interests.</w:t>
      </w:r>
    </w:p>
    <w:p w:rsidR="007E699F" w:rsidRDefault="007E699F" w:rsidP="007E699F">
      <w:pPr>
        <w:rPr>
          <w:rFonts w:ascii="Arial" w:hAnsi="Arial" w:cs="Arial"/>
        </w:rPr>
      </w:pPr>
    </w:p>
    <w:p w:rsidR="007E699F" w:rsidRPr="0022384D" w:rsidRDefault="00EB48AF" w:rsidP="007E699F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5</w:t>
      </w:r>
      <w:r w:rsidR="007E699F" w:rsidRPr="000A2FED">
        <w:rPr>
          <w:rFonts w:ascii="Arial" w:hAnsi="Arial" w:cs="Arial"/>
          <w:b/>
        </w:rPr>
        <w:t>.</w:t>
      </w:r>
      <w:r w:rsidR="007E699F" w:rsidRPr="0022384D">
        <w:rPr>
          <w:rFonts w:ascii="Arial" w:hAnsi="Arial" w:cs="Arial"/>
          <w:b/>
        </w:rPr>
        <w:tab/>
        <w:t>Minutes</w:t>
      </w:r>
    </w:p>
    <w:p w:rsidR="007E699F" w:rsidRPr="0022384D" w:rsidRDefault="007E699F" w:rsidP="007E699F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</w:t>
      </w:r>
      <w:r w:rsidR="007624FF" w:rsidRPr="0022384D">
        <w:rPr>
          <w:rFonts w:ascii="Arial" w:hAnsi="Arial" w:cs="Arial"/>
        </w:rPr>
        <w:t xml:space="preserve">ordinary </w:t>
      </w:r>
      <w:r w:rsidR="00FE75D0"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 w:rsidR="00F6455E">
        <w:rPr>
          <w:rFonts w:ascii="Arial" w:hAnsi="Arial" w:cs="Arial"/>
        </w:rPr>
        <w:t>13</w:t>
      </w:r>
      <w:r w:rsidR="000D52BF" w:rsidRPr="0022384D">
        <w:rPr>
          <w:rFonts w:ascii="Arial" w:hAnsi="Arial" w:cs="Arial"/>
        </w:rPr>
        <w:t xml:space="preserve"> </w:t>
      </w:r>
      <w:r w:rsidR="007624FF" w:rsidRPr="0022384D">
        <w:rPr>
          <w:rFonts w:ascii="Arial" w:hAnsi="Arial" w:cs="Arial"/>
        </w:rPr>
        <w:t>April</w:t>
      </w:r>
      <w:r w:rsidR="000D52BF" w:rsidRPr="0022384D">
        <w:rPr>
          <w:rFonts w:ascii="Arial" w:hAnsi="Arial" w:cs="Arial"/>
        </w:rPr>
        <w:t xml:space="preserve"> 201</w:t>
      </w:r>
      <w:r w:rsidR="00510611">
        <w:rPr>
          <w:rFonts w:ascii="Arial" w:hAnsi="Arial" w:cs="Arial"/>
        </w:rPr>
        <w:t>6</w:t>
      </w:r>
      <w:r w:rsidRPr="0022384D">
        <w:rPr>
          <w:rFonts w:ascii="Arial" w:hAnsi="Arial" w:cs="Arial"/>
        </w:rPr>
        <w:t>.</w:t>
      </w:r>
    </w:p>
    <w:p w:rsidR="005940A7" w:rsidRPr="0022384D" w:rsidRDefault="005940A7" w:rsidP="007E699F">
      <w:pPr>
        <w:ind w:left="720"/>
        <w:rPr>
          <w:rFonts w:ascii="Arial" w:hAnsi="Arial" w:cs="Arial"/>
        </w:rPr>
      </w:pPr>
    </w:p>
    <w:p w:rsidR="005940A7" w:rsidRPr="0022384D" w:rsidRDefault="00EB48AF" w:rsidP="005940A7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6</w:t>
      </w:r>
      <w:r w:rsidR="005940A7" w:rsidRPr="0022384D">
        <w:rPr>
          <w:rFonts w:ascii="Arial" w:hAnsi="Arial" w:cs="Arial"/>
        </w:rPr>
        <w:t>.</w:t>
      </w:r>
      <w:r w:rsidR="005940A7" w:rsidRPr="0022384D">
        <w:rPr>
          <w:rFonts w:ascii="Arial" w:hAnsi="Arial" w:cs="Arial"/>
          <w:b/>
        </w:rPr>
        <w:t xml:space="preserve">         To elect Council Representatives on the following bodies:</w:t>
      </w:r>
    </w:p>
    <w:p w:rsidR="005940A7" w:rsidRDefault="005940A7" w:rsidP="00594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</w:r>
      <w:r w:rsidR="00066A02" w:rsidRPr="0022384D">
        <w:rPr>
          <w:rFonts w:ascii="Arial" w:hAnsi="Arial" w:cs="Arial"/>
        </w:rPr>
        <w:t xml:space="preserve">a. </w:t>
      </w:r>
      <w:r w:rsidRPr="0022384D">
        <w:rPr>
          <w:rFonts w:ascii="Arial" w:hAnsi="Arial" w:cs="Arial"/>
        </w:rPr>
        <w:t>Isle of Wight Association of Local Councils</w:t>
      </w:r>
    </w:p>
    <w:p w:rsidR="00506199" w:rsidRDefault="00506199" w:rsidP="00594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Havenstreet Community Association</w:t>
      </w:r>
    </w:p>
    <w:p w:rsidR="000A2FED" w:rsidRDefault="000A2FED" w:rsidP="005940A7">
      <w:pPr>
        <w:rPr>
          <w:rFonts w:ascii="Arial" w:hAnsi="Arial" w:cs="Arial"/>
        </w:rPr>
      </w:pPr>
    </w:p>
    <w:p w:rsidR="000A2FED" w:rsidRDefault="000A2FED" w:rsidP="005940A7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2FED">
        <w:rPr>
          <w:rFonts w:ascii="Arial" w:hAnsi="Arial" w:cs="Arial"/>
          <w:b/>
        </w:rPr>
        <w:t>Members Questions</w:t>
      </w:r>
    </w:p>
    <w:p w:rsidR="000A2FED" w:rsidRDefault="000A2FED" w:rsidP="005940A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:rsidR="000A2FED" w:rsidRPr="000A2FED" w:rsidRDefault="000A2FED" w:rsidP="005940A7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:rsidR="000E047F" w:rsidRDefault="005940A7" w:rsidP="001B3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1F1CFC" w:rsidRPr="008A7CA6" w:rsidRDefault="000A2FED" w:rsidP="008A7CA6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8</w:t>
      </w:r>
      <w:r w:rsidR="008A7CA6" w:rsidRPr="000A2FED">
        <w:rPr>
          <w:rFonts w:ascii="Arial" w:hAnsi="Arial" w:cs="Arial"/>
          <w:b/>
        </w:rPr>
        <w:t>.</w:t>
      </w:r>
      <w:r w:rsidR="008A7CA6">
        <w:rPr>
          <w:rFonts w:ascii="Arial" w:hAnsi="Arial" w:cs="Arial"/>
          <w:b/>
        </w:rPr>
        <w:t xml:space="preserve">       P</w:t>
      </w:r>
      <w:r w:rsidR="001F1CFC" w:rsidRPr="008A7CA6">
        <w:rPr>
          <w:rFonts w:ascii="Arial" w:hAnsi="Arial" w:cs="Arial"/>
          <w:b/>
        </w:rPr>
        <w:t>olice Items</w:t>
      </w:r>
    </w:p>
    <w:p w:rsidR="001F1CFC" w:rsidRDefault="001F1CFC" w:rsidP="001F1C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0A2FED" w:rsidRPr="001F1CFC" w:rsidRDefault="000A2FED" w:rsidP="001F1CFC">
      <w:pPr>
        <w:pStyle w:val="ListParagraph"/>
        <w:rPr>
          <w:rFonts w:ascii="Arial" w:hAnsi="Arial" w:cs="Arial"/>
        </w:rPr>
      </w:pPr>
    </w:p>
    <w:p w:rsidR="001B30A7" w:rsidRDefault="000A2FED" w:rsidP="001B30A7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2FED">
        <w:rPr>
          <w:rFonts w:ascii="Arial" w:hAnsi="Arial" w:cs="Arial"/>
          <w:b/>
        </w:rPr>
        <w:t>Ashey</w:t>
      </w:r>
    </w:p>
    <w:p w:rsidR="000A2FED" w:rsidRDefault="000A2FED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>To consider any items relevant to Ashey.</w:t>
      </w:r>
    </w:p>
    <w:p w:rsidR="000A2FED" w:rsidRDefault="000A2FED" w:rsidP="00F6455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:rsidR="00E043FD" w:rsidRPr="00F6455E" w:rsidRDefault="00E043FD" w:rsidP="00F6455E">
      <w:pPr>
        <w:rPr>
          <w:rFonts w:ascii="Arial" w:hAnsi="Arial" w:cs="Arial"/>
          <w:i/>
        </w:rPr>
      </w:pPr>
      <w:bookmarkStart w:id="0" w:name="_GoBack"/>
      <w:bookmarkEnd w:id="0"/>
    </w:p>
    <w:p w:rsidR="001B30A7" w:rsidRPr="0022384D" w:rsidRDefault="000A2FED" w:rsidP="001B30A7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F6455E">
        <w:rPr>
          <w:rFonts w:ascii="Arial" w:hAnsi="Arial" w:cs="Arial"/>
          <w:b/>
        </w:rPr>
        <w:t>0</w:t>
      </w:r>
      <w:r w:rsidR="001B30A7" w:rsidRPr="008A7CA6">
        <w:rPr>
          <w:rFonts w:ascii="Arial" w:hAnsi="Arial" w:cs="Arial"/>
        </w:rPr>
        <w:t>.</w:t>
      </w:r>
      <w:r w:rsidR="001B30A7" w:rsidRPr="0022384D">
        <w:rPr>
          <w:rFonts w:ascii="Arial" w:hAnsi="Arial" w:cs="Arial"/>
        </w:rPr>
        <w:t xml:space="preserve"> </w:t>
      </w:r>
      <w:r w:rsidR="001B30A7" w:rsidRPr="0022384D">
        <w:rPr>
          <w:rFonts w:ascii="Arial" w:hAnsi="Arial" w:cs="Arial"/>
        </w:rPr>
        <w:tab/>
      </w:r>
      <w:r w:rsidR="001B30A7" w:rsidRPr="0022384D">
        <w:rPr>
          <w:rFonts w:ascii="Arial" w:hAnsi="Arial" w:cs="Arial"/>
          <w:b/>
        </w:rPr>
        <w:t>Planning Applications</w:t>
      </w:r>
    </w:p>
    <w:p w:rsidR="001B30A7" w:rsidRPr="0022384D" w:rsidRDefault="001B30A7" w:rsidP="001B30A7">
      <w:pPr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="00510611" w:rsidRPr="00510611">
        <w:rPr>
          <w:rFonts w:ascii="Arial" w:hAnsi="Arial" w:cs="Arial"/>
        </w:rPr>
        <w:t>a)</w:t>
      </w:r>
      <w:r w:rsidR="00510611"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</w:rPr>
        <w:t>To consider the following planning application</w:t>
      </w:r>
      <w:r w:rsidR="00633C6F">
        <w:rPr>
          <w:rFonts w:ascii="Arial" w:hAnsi="Arial" w:cs="Arial"/>
        </w:rPr>
        <w:t>s</w:t>
      </w:r>
      <w:r w:rsidRPr="0022384D">
        <w:rPr>
          <w:rFonts w:ascii="Arial" w:hAnsi="Arial" w:cs="Arial"/>
        </w:rPr>
        <w:t>:</w:t>
      </w:r>
    </w:p>
    <w:p w:rsidR="008F1474" w:rsidRDefault="00FF3226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3C6F">
        <w:rPr>
          <w:rFonts w:ascii="Arial" w:hAnsi="Arial" w:cs="Arial"/>
        </w:rPr>
        <w:t xml:space="preserve">i) </w:t>
      </w:r>
      <w:r>
        <w:rPr>
          <w:rFonts w:ascii="Arial" w:hAnsi="Arial" w:cs="Arial"/>
        </w:rPr>
        <w:t>P/0043</w:t>
      </w:r>
      <w:r w:rsidR="00F6455E">
        <w:rPr>
          <w:rFonts w:ascii="Arial" w:hAnsi="Arial" w:cs="Arial"/>
        </w:rPr>
        <w:t>4</w:t>
      </w:r>
      <w:r>
        <w:rPr>
          <w:rFonts w:ascii="Arial" w:hAnsi="Arial" w:cs="Arial"/>
        </w:rPr>
        <w:t>/1</w:t>
      </w:r>
      <w:r w:rsidR="00F6455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or </w:t>
      </w:r>
      <w:r w:rsidR="00F6455E">
        <w:rPr>
          <w:rFonts w:ascii="Arial" w:hAnsi="Arial" w:cs="Arial"/>
        </w:rPr>
        <w:t>LDC</w:t>
      </w:r>
      <w:r>
        <w:rPr>
          <w:rFonts w:ascii="Arial" w:hAnsi="Arial" w:cs="Arial"/>
        </w:rPr>
        <w:t>/</w:t>
      </w:r>
      <w:r w:rsidR="00F6455E">
        <w:rPr>
          <w:rFonts w:ascii="Arial" w:hAnsi="Arial" w:cs="Arial"/>
        </w:rPr>
        <w:t>16879</w:t>
      </w:r>
      <w:r>
        <w:rPr>
          <w:rFonts w:ascii="Arial" w:hAnsi="Arial" w:cs="Arial"/>
        </w:rPr>
        <w:t>/</w:t>
      </w:r>
      <w:r w:rsidR="00F6455E">
        <w:rPr>
          <w:rFonts w:ascii="Arial" w:hAnsi="Arial" w:cs="Arial"/>
        </w:rPr>
        <w:t>L</w:t>
      </w:r>
    </w:p>
    <w:p w:rsidR="00FF3226" w:rsidRDefault="00FF3226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3C6F">
        <w:rPr>
          <w:rFonts w:ascii="Arial" w:hAnsi="Arial" w:cs="Arial"/>
        </w:rPr>
        <w:t xml:space="preserve">   </w:t>
      </w:r>
      <w:r w:rsidR="0057575B">
        <w:rPr>
          <w:rFonts w:ascii="Arial" w:hAnsi="Arial" w:cs="Arial"/>
        </w:rPr>
        <w:t xml:space="preserve">1 Willow Cottage, </w:t>
      </w:r>
      <w:r>
        <w:rPr>
          <w:rFonts w:ascii="Arial" w:hAnsi="Arial" w:cs="Arial"/>
        </w:rPr>
        <w:t xml:space="preserve">Briddlesford </w:t>
      </w:r>
      <w:r w:rsidR="0057575B">
        <w:rPr>
          <w:rFonts w:ascii="Arial" w:hAnsi="Arial" w:cs="Arial"/>
        </w:rPr>
        <w:t xml:space="preserve">Lane, </w:t>
      </w:r>
      <w:r w:rsidR="00F6455E">
        <w:rPr>
          <w:rFonts w:ascii="Arial" w:hAnsi="Arial" w:cs="Arial"/>
        </w:rPr>
        <w:t>Wooton.</w:t>
      </w:r>
    </w:p>
    <w:p w:rsidR="00633C6F" w:rsidRDefault="00F6455E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3C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Lawful Development Certificate for continued use of Willow Cottage </w:t>
      </w:r>
    </w:p>
    <w:p w:rsidR="00F6455E" w:rsidRDefault="00633C6F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 w:rsidR="00F6455E">
        <w:rPr>
          <w:rFonts w:ascii="Arial" w:hAnsi="Arial" w:cs="Arial"/>
        </w:rPr>
        <w:t>a residential dwelling</w:t>
      </w:r>
      <w:r w:rsidR="0057575B">
        <w:rPr>
          <w:rFonts w:ascii="Arial" w:hAnsi="Arial" w:cs="Arial"/>
        </w:rPr>
        <w:t xml:space="preserve"> (revised location address)(re-advertised)</w:t>
      </w:r>
      <w:r w:rsidR="00F6455E">
        <w:rPr>
          <w:rFonts w:ascii="Arial" w:hAnsi="Arial" w:cs="Arial"/>
        </w:rPr>
        <w:t>.</w:t>
      </w:r>
    </w:p>
    <w:p w:rsidR="00633C6F" w:rsidRDefault="00633C6F" w:rsidP="001B30A7">
      <w:pPr>
        <w:rPr>
          <w:rFonts w:ascii="Arial" w:hAnsi="Arial" w:cs="Arial"/>
        </w:rPr>
      </w:pPr>
    </w:p>
    <w:p w:rsidR="00633C6F" w:rsidRDefault="00633C6F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ii) P/00489/17 or TCP/21609/E</w:t>
      </w:r>
    </w:p>
    <w:p w:rsidR="00633C6F" w:rsidRDefault="00633C6F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Baa Lambs Farm, Littletown Lane, Wooton.</w:t>
      </w:r>
    </w:p>
    <w:p w:rsidR="00633C6F" w:rsidRDefault="00633C6F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Proposed new (raised) roof providing additional living </w:t>
      </w:r>
    </w:p>
    <w:p w:rsidR="00633C6F" w:rsidRDefault="00633C6F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accommodation</w:t>
      </w:r>
      <w:proofErr w:type="gramEnd"/>
      <w:r>
        <w:rPr>
          <w:rFonts w:ascii="Arial" w:hAnsi="Arial" w:cs="Arial"/>
        </w:rPr>
        <w:t xml:space="preserve">.       </w:t>
      </w:r>
    </w:p>
    <w:p w:rsidR="00610E26" w:rsidRPr="00510611" w:rsidRDefault="001B30A7" w:rsidP="00FF3226">
      <w:pPr>
        <w:rPr>
          <w:rFonts w:ascii="Arial" w:hAnsi="Arial" w:cs="Arial"/>
          <w:color w:val="FF0000"/>
        </w:rPr>
      </w:pPr>
      <w:r w:rsidRPr="0022384D">
        <w:rPr>
          <w:rFonts w:ascii="Arial" w:hAnsi="Arial" w:cs="Arial"/>
        </w:rPr>
        <w:tab/>
      </w:r>
      <w:r w:rsidR="003304CD" w:rsidRPr="00510611">
        <w:rPr>
          <w:rFonts w:ascii="Arial" w:hAnsi="Arial" w:cs="Arial"/>
          <w:color w:val="FF0000"/>
        </w:rPr>
        <w:t xml:space="preserve"> </w:t>
      </w:r>
    </w:p>
    <w:p w:rsidR="00FE75D0" w:rsidRDefault="009027B8" w:rsidP="00902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0611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To receive notification of any planning decisions made by the IOW Council. </w:t>
      </w:r>
    </w:p>
    <w:p w:rsidR="00FE75D0" w:rsidRDefault="00FE75D0" w:rsidP="009027B8">
      <w:pPr>
        <w:jc w:val="both"/>
        <w:rPr>
          <w:rFonts w:ascii="Arial" w:hAnsi="Arial" w:cs="Arial"/>
        </w:rPr>
      </w:pPr>
    </w:p>
    <w:p w:rsidR="000A2FED" w:rsidRDefault="009027B8" w:rsidP="009027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0A2FED" w:rsidRPr="000A2FED">
        <w:rPr>
          <w:rFonts w:ascii="Arial" w:hAnsi="Arial" w:cs="Arial"/>
          <w:b/>
        </w:rPr>
        <w:t>12.</w:t>
      </w:r>
      <w:r w:rsidR="000A2FED" w:rsidRPr="000A2FED">
        <w:rPr>
          <w:rFonts w:ascii="Arial" w:hAnsi="Arial" w:cs="Arial"/>
          <w:b/>
        </w:rPr>
        <w:tab/>
        <w:t>Correspondence</w:t>
      </w:r>
    </w:p>
    <w:p w:rsidR="000A2FED" w:rsidRPr="000A2FED" w:rsidRDefault="000A2FED" w:rsidP="009027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:rsidR="009027B8" w:rsidRDefault="009027B8" w:rsidP="009027B8">
      <w:pPr>
        <w:jc w:val="both"/>
        <w:rPr>
          <w:rFonts w:ascii="Arial" w:hAnsi="Arial" w:cs="Arial"/>
        </w:rPr>
      </w:pPr>
    </w:p>
    <w:p w:rsidR="00E12CD6" w:rsidRPr="00E12CD6" w:rsidRDefault="000A2FED" w:rsidP="00E12CD6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13</w:t>
      </w:r>
      <w:r w:rsidR="00E12CD6" w:rsidRPr="000A2FED">
        <w:rPr>
          <w:rFonts w:ascii="Arial" w:hAnsi="Arial" w:cs="Arial"/>
          <w:b/>
        </w:rPr>
        <w:t>.</w:t>
      </w:r>
      <w:r w:rsidR="00E12CD6">
        <w:rPr>
          <w:rFonts w:ascii="Arial" w:hAnsi="Arial" w:cs="Arial"/>
        </w:rPr>
        <w:t xml:space="preserve"> </w:t>
      </w:r>
      <w:r w:rsidR="00E12CD6">
        <w:rPr>
          <w:rFonts w:ascii="Arial" w:hAnsi="Arial" w:cs="Arial"/>
        </w:rPr>
        <w:tab/>
      </w:r>
      <w:r w:rsidR="00E12CD6" w:rsidRPr="00E12CD6">
        <w:rPr>
          <w:rFonts w:ascii="Arial" w:hAnsi="Arial" w:cs="Arial"/>
          <w:b/>
        </w:rPr>
        <w:t>Clerk’s Reports</w:t>
      </w:r>
    </w:p>
    <w:p w:rsidR="00E12CD6" w:rsidRPr="00E12CD6" w:rsidRDefault="00E12CD6" w:rsidP="00E12CD6">
      <w:pPr>
        <w:pStyle w:val="NoSpacing"/>
        <w:ind w:left="720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E12CD6">
        <w:rPr>
          <w:rFonts w:ascii="Arial" w:eastAsia="Times New Roman" w:hAnsi="Arial" w:cs="Arial"/>
          <w:sz w:val="24"/>
          <w:szCs w:val="24"/>
          <w:lang w:val="en-GB" w:eastAsia="en-GB"/>
        </w:rPr>
        <w:t>To receive any reports submitted by the Clerk.</w:t>
      </w:r>
    </w:p>
    <w:p w:rsidR="008F1474" w:rsidRPr="0022384D" w:rsidRDefault="00EF21AA" w:rsidP="001B3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066A02" w:rsidRPr="0022384D" w:rsidRDefault="00E12CD6" w:rsidP="007E699F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0E047F">
        <w:rPr>
          <w:rFonts w:ascii="Arial" w:hAnsi="Arial" w:cs="Arial"/>
          <w:b/>
        </w:rPr>
        <w:t>4</w:t>
      </w:r>
      <w:r w:rsidR="00066A02" w:rsidRPr="000A2FED">
        <w:rPr>
          <w:rFonts w:ascii="Arial" w:hAnsi="Arial" w:cs="Arial"/>
          <w:b/>
        </w:rPr>
        <w:t>.</w:t>
      </w:r>
      <w:r w:rsidR="00066A02" w:rsidRPr="0022384D">
        <w:rPr>
          <w:rFonts w:ascii="Arial" w:hAnsi="Arial" w:cs="Arial"/>
          <w:b/>
        </w:rPr>
        <w:t xml:space="preserve"> </w:t>
      </w:r>
      <w:r w:rsidR="00066A02" w:rsidRPr="0022384D">
        <w:rPr>
          <w:rFonts w:ascii="Arial" w:hAnsi="Arial" w:cs="Arial"/>
          <w:b/>
        </w:rPr>
        <w:tab/>
        <w:t>Finance</w:t>
      </w:r>
    </w:p>
    <w:p w:rsidR="009027B8" w:rsidRDefault="00066A02" w:rsidP="007E699F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="00510611" w:rsidRPr="00510611">
        <w:rPr>
          <w:rFonts w:ascii="Arial" w:hAnsi="Arial" w:cs="Arial"/>
        </w:rPr>
        <w:t>a</w:t>
      </w:r>
      <w:r w:rsidR="00506199">
        <w:rPr>
          <w:rFonts w:ascii="Arial" w:hAnsi="Arial" w:cs="Arial"/>
        </w:rPr>
        <w:t>) To receive the Internal Auditors report for 201</w:t>
      </w:r>
      <w:r w:rsidR="00F6455E">
        <w:rPr>
          <w:rFonts w:ascii="Arial" w:hAnsi="Arial" w:cs="Arial"/>
        </w:rPr>
        <w:t>6</w:t>
      </w:r>
      <w:r w:rsidR="00506199">
        <w:rPr>
          <w:rFonts w:ascii="Arial" w:hAnsi="Arial" w:cs="Arial"/>
        </w:rPr>
        <w:t>/1</w:t>
      </w:r>
      <w:r w:rsidR="00F6455E">
        <w:rPr>
          <w:rFonts w:ascii="Arial" w:hAnsi="Arial" w:cs="Arial"/>
        </w:rPr>
        <w:t>7</w:t>
      </w:r>
    </w:p>
    <w:p w:rsidR="00930F49" w:rsidRDefault="00930F49" w:rsidP="007E699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0611">
        <w:rPr>
          <w:rFonts w:ascii="Arial" w:hAnsi="Arial" w:cs="Arial"/>
        </w:rPr>
        <w:t>b</w:t>
      </w:r>
      <w:r>
        <w:rPr>
          <w:rFonts w:ascii="Arial" w:hAnsi="Arial" w:cs="Arial"/>
        </w:rPr>
        <w:t>) To note the receipt of £</w:t>
      </w:r>
      <w:r w:rsidR="00510611">
        <w:rPr>
          <w:rFonts w:ascii="Arial" w:hAnsi="Arial" w:cs="Arial"/>
        </w:rPr>
        <w:t>1</w:t>
      </w:r>
      <w:r w:rsidR="00F6455E">
        <w:rPr>
          <w:rFonts w:ascii="Arial" w:hAnsi="Arial" w:cs="Arial"/>
        </w:rPr>
        <w:t>2</w:t>
      </w:r>
      <w:r w:rsidR="00510611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precept for 201</w:t>
      </w:r>
      <w:r w:rsidR="00F6455E">
        <w:rPr>
          <w:rFonts w:ascii="Arial" w:hAnsi="Arial" w:cs="Arial"/>
        </w:rPr>
        <w:t>7</w:t>
      </w:r>
      <w:r>
        <w:rPr>
          <w:rFonts w:ascii="Arial" w:hAnsi="Arial" w:cs="Arial"/>
        </w:rPr>
        <w:t>/1</w:t>
      </w:r>
      <w:r w:rsidR="00F6455E">
        <w:rPr>
          <w:rFonts w:ascii="Arial" w:hAnsi="Arial" w:cs="Arial"/>
        </w:rPr>
        <w:t>8</w:t>
      </w:r>
    </w:p>
    <w:p w:rsidR="007026FB" w:rsidRPr="0022384D" w:rsidRDefault="005E7147" w:rsidP="00F645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7147">
        <w:rPr>
          <w:rFonts w:ascii="Arial" w:hAnsi="Arial" w:cs="Arial"/>
        </w:rPr>
        <w:t xml:space="preserve"> </w:t>
      </w:r>
      <w:r w:rsidR="0042755A" w:rsidRPr="005E7147">
        <w:rPr>
          <w:rFonts w:ascii="Arial" w:hAnsi="Arial" w:cs="Arial"/>
        </w:rPr>
        <w:t xml:space="preserve"> </w:t>
      </w:r>
      <w:r w:rsidR="00FF3226" w:rsidRPr="005E7147">
        <w:rPr>
          <w:rFonts w:ascii="Arial" w:hAnsi="Arial" w:cs="Arial"/>
        </w:rPr>
        <w:t xml:space="preserve"> </w:t>
      </w:r>
      <w:r w:rsidR="009D017F" w:rsidRPr="005E7147">
        <w:rPr>
          <w:rFonts w:ascii="Arial" w:hAnsi="Arial" w:cs="Arial"/>
        </w:rPr>
        <w:t xml:space="preserve">    </w:t>
      </w:r>
      <w:r w:rsidR="00FF3226" w:rsidRPr="005E7147">
        <w:rPr>
          <w:rFonts w:ascii="Arial" w:hAnsi="Arial" w:cs="Arial"/>
        </w:rPr>
        <w:t xml:space="preserve"> </w:t>
      </w:r>
      <w:r w:rsidR="007026FB">
        <w:rPr>
          <w:rFonts w:ascii="Arial" w:hAnsi="Arial" w:cs="Arial"/>
        </w:rPr>
        <w:tab/>
      </w:r>
      <w:r w:rsidR="00F6455E">
        <w:rPr>
          <w:rFonts w:ascii="Arial" w:hAnsi="Arial" w:cs="Arial"/>
        </w:rPr>
        <w:t>c</w:t>
      </w:r>
      <w:r w:rsidR="007026FB">
        <w:rPr>
          <w:rFonts w:ascii="Arial" w:hAnsi="Arial" w:cs="Arial"/>
        </w:rPr>
        <w:t xml:space="preserve">) To </w:t>
      </w:r>
      <w:r w:rsidR="00506199">
        <w:rPr>
          <w:rFonts w:ascii="Arial" w:hAnsi="Arial" w:cs="Arial"/>
        </w:rPr>
        <w:t>authorise payment of accounts</w:t>
      </w:r>
    </w:p>
    <w:p w:rsidR="00EF2A49" w:rsidRPr="0022384D" w:rsidRDefault="00561517" w:rsidP="007624FF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7E699F" w:rsidRPr="0022384D" w:rsidRDefault="008A7CA6" w:rsidP="007E699F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0E047F">
        <w:rPr>
          <w:rFonts w:ascii="Arial" w:hAnsi="Arial" w:cs="Arial"/>
          <w:b/>
        </w:rPr>
        <w:t>5</w:t>
      </w:r>
      <w:r w:rsidR="007E699F" w:rsidRPr="0022384D">
        <w:rPr>
          <w:rFonts w:ascii="Arial" w:hAnsi="Arial" w:cs="Arial"/>
        </w:rPr>
        <w:t>.</w:t>
      </w:r>
      <w:r w:rsidR="007E699F" w:rsidRPr="0022384D">
        <w:rPr>
          <w:rFonts w:ascii="Arial" w:hAnsi="Arial" w:cs="Arial"/>
          <w:b/>
        </w:rPr>
        <w:tab/>
        <w:t>Date of next meeting</w:t>
      </w:r>
    </w:p>
    <w:p w:rsidR="001B50AD" w:rsidRPr="0057575B" w:rsidRDefault="007E699F" w:rsidP="009027B8">
      <w:pPr>
        <w:pStyle w:val="ListParagraph"/>
        <w:rPr>
          <w:rFonts w:ascii="Arial" w:hAnsi="Arial" w:cs="Arial"/>
          <w:b/>
          <w:sz w:val="22"/>
          <w:szCs w:val="22"/>
        </w:rPr>
      </w:pPr>
      <w:r w:rsidRPr="00B35EF2">
        <w:rPr>
          <w:rFonts w:ascii="Arial" w:hAnsi="Arial" w:cs="Arial"/>
        </w:rPr>
        <w:t xml:space="preserve">To note that </w:t>
      </w:r>
      <w:r w:rsidR="0057575B">
        <w:rPr>
          <w:rFonts w:ascii="Arial" w:hAnsi="Arial" w:cs="Arial"/>
        </w:rPr>
        <w:t xml:space="preserve">due to the clash of dates with the general election, </w:t>
      </w:r>
      <w:r w:rsidRPr="00B35EF2">
        <w:rPr>
          <w:rFonts w:ascii="Arial" w:hAnsi="Arial" w:cs="Arial"/>
        </w:rPr>
        <w:t xml:space="preserve">the </w:t>
      </w:r>
      <w:r w:rsidR="00EC0003" w:rsidRPr="00B35EF2">
        <w:rPr>
          <w:rFonts w:ascii="Arial" w:hAnsi="Arial" w:cs="Arial"/>
        </w:rPr>
        <w:t xml:space="preserve">next ordinary meeting of the </w:t>
      </w:r>
      <w:r w:rsidR="007026FB" w:rsidRPr="00B35EF2">
        <w:rPr>
          <w:rFonts w:ascii="Arial" w:hAnsi="Arial" w:cs="Arial"/>
        </w:rPr>
        <w:t xml:space="preserve">Parish </w:t>
      </w:r>
      <w:r w:rsidR="00EC0003" w:rsidRPr="00B35EF2">
        <w:rPr>
          <w:rFonts w:ascii="Arial" w:hAnsi="Arial" w:cs="Arial"/>
        </w:rPr>
        <w:t xml:space="preserve">Council will </w:t>
      </w:r>
      <w:r w:rsidR="0057575B">
        <w:rPr>
          <w:rFonts w:ascii="Arial" w:hAnsi="Arial" w:cs="Arial"/>
        </w:rPr>
        <w:t xml:space="preserve">now </w:t>
      </w:r>
      <w:r w:rsidR="00EC0003" w:rsidRPr="00B35EF2">
        <w:rPr>
          <w:rFonts w:ascii="Arial" w:hAnsi="Arial" w:cs="Arial"/>
        </w:rPr>
        <w:t xml:space="preserve">take place on </w:t>
      </w:r>
      <w:r w:rsidR="00EC0003" w:rsidRPr="0057575B">
        <w:rPr>
          <w:rFonts w:ascii="Arial" w:hAnsi="Arial" w:cs="Arial"/>
          <w:b/>
          <w:color w:val="FF0000"/>
        </w:rPr>
        <w:t>T</w:t>
      </w:r>
      <w:r w:rsidR="0057575B" w:rsidRPr="0057575B">
        <w:rPr>
          <w:rFonts w:ascii="Arial" w:hAnsi="Arial" w:cs="Arial"/>
          <w:b/>
          <w:color w:val="FF0000"/>
        </w:rPr>
        <w:t xml:space="preserve">UESDAY 6 </w:t>
      </w:r>
      <w:r w:rsidR="00EC0003" w:rsidRPr="0057575B">
        <w:rPr>
          <w:rFonts w:ascii="Arial" w:hAnsi="Arial" w:cs="Arial"/>
          <w:b/>
          <w:color w:val="FF0000"/>
        </w:rPr>
        <w:t>J</w:t>
      </w:r>
      <w:r w:rsidR="0057575B" w:rsidRPr="0057575B">
        <w:rPr>
          <w:rFonts w:ascii="Arial" w:hAnsi="Arial" w:cs="Arial"/>
          <w:b/>
          <w:color w:val="FF0000"/>
        </w:rPr>
        <w:t>UNE</w:t>
      </w:r>
      <w:r w:rsidR="00EC0003" w:rsidRPr="0057575B">
        <w:rPr>
          <w:rFonts w:ascii="Arial" w:hAnsi="Arial" w:cs="Arial"/>
          <w:b/>
          <w:color w:val="FF0000"/>
        </w:rPr>
        <w:t xml:space="preserve"> 201</w:t>
      </w:r>
      <w:r w:rsidR="00F6455E" w:rsidRPr="0057575B">
        <w:rPr>
          <w:rFonts w:ascii="Arial" w:hAnsi="Arial" w:cs="Arial"/>
          <w:b/>
          <w:color w:val="FF0000"/>
        </w:rPr>
        <w:t>7</w:t>
      </w:r>
      <w:r w:rsidR="00B146C5" w:rsidRPr="0057575B">
        <w:rPr>
          <w:rFonts w:ascii="Arial" w:hAnsi="Arial" w:cs="Arial"/>
          <w:b/>
          <w:color w:val="FF0000"/>
        </w:rPr>
        <w:t>,</w:t>
      </w:r>
      <w:r w:rsidR="00B146C5" w:rsidRPr="00F6455E">
        <w:rPr>
          <w:rFonts w:ascii="Arial" w:hAnsi="Arial" w:cs="Arial"/>
          <w:color w:val="FF0000"/>
        </w:rPr>
        <w:t xml:space="preserve"> </w:t>
      </w:r>
      <w:r w:rsidR="00B146C5" w:rsidRPr="0057575B">
        <w:rPr>
          <w:rFonts w:ascii="Arial" w:hAnsi="Arial" w:cs="Arial"/>
        </w:rPr>
        <w:t xml:space="preserve">at </w:t>
      </w:r>
      <w:r w:rsidR="00D50BA3" w:rsidRPr="0057575B">
        <w:rPr>
          <w:rFonts w:ascii="Arial" w:hAnsi="Arial" w:cs="Arial"/>
        </w:rPr>
        <w:t xml:space="preserve">7pm, in </w:t>
      </w:r>
      <w:r w:rsidR="00B146C5" w:rsidRPr="0057575B">
        <w:rPr>
          <w:rFonts w:ascii="Arial" w:hAnsi="Arial" w:cs="Arial"/>
        </w:rPr>
        <w:t xml:space="preserve">the Community Centre, Main Road, </w:t>
      </w:r>
      <w:proofErr w:type="gramStart"/>
      <w:r w:rsidR="00B146C5" w:rsidRPr="0057575B">
        <w:rPr>
          <w:rFonts w:ascii="Arial" w:hAnsi="Arial" w:cs="Arial"/>
        </w:rPr>
        <w:t>Havenstreet</w:t>
      </w:r>
      <w:proofErr w:type="gramEnd"/>
      <w:r w:rsidRPr="0057575B">
        <w:rPr>
          <w:rFonts w:ascii="Arial" w:hAnsi="Arial" w:cs="Arial"/>
        </w:rPr>
        <w:t>.</w:t>
      </w:r>
    </w:p>
    <w:sectPr w:rsidR="001B50AD" w:rsidRPr="0057575B" w:rsidSect="00901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54" w:rsidRDefault="005B4454" w:rsidP="00387F44">
      <w:r>
        <w:separator/>
      </w:r>
    </w:p>
  </w:endnote>
  <w:endnote w:type="continuationSeparator" w:id="0">
    <w:p w:rsidR="005B4454" w:rsidRDefault="005B4454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F" w:rsidRDefault="009D0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715A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43FD">
      <w:rPr>
        <w:noProof/>
      </w:rPr>
      <w:t>1</w:t>
    </w:r>
    <w:r>
      <w:rPr>
        <w:noProof/>
      </w:rPr>
      <w:fldChar w:fldCharType="end"/>
    </w:r>
  </w:p>
  <w:p w:rsidR="005C5C36" w:rsidRDefault="005C5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F" w:rsidRDefault="009D0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54" w:rsidRDefault="005B4454" w:rsidP="00387F44">
      <w:r>
        <w:separator/>
      </w:r>
    </w:p>
  </w:footnote>
  <w:footnote w:type="continuationSeparator" w:id="0">
    <w:p w:rsidR="005B4454" w:rsidRDefault="005B4454" w:rsidP="0038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F" w:rsidRDefault="009D0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F" w:rsidRDefault="009D01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F" w:rsidRDefault="009D0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2065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12BE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83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2E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3C77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987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DED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5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E6F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300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 w15:restartNumberingAfterBreak="0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43771"/>
    <w:multiLevelType w:val="hybridMultilevel"/>
    <w:tmpl w:val="96304DD6"/>
    <w:lvl w:ilvl="0" w:tplc="D1C8863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376ACF"/>
    <w:multiLevelType w:val="hybridMultilevel"/>
    <w:tmpl w:val="6A78DE1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7" w15:restartNumberingAfterBreak="0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340E"/>
    <w:multiLevelType w:val="hybridMultilevel"/>
    <w:tmpl w:val="32705912"/>
    <w:lvl w:ilvl="0" w:tplc="DE0CF40C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8"/>
  </w:num>
  <w:num w:numId="4">
    <w:abstractNumId w:val="23"/>
  </w:num>
  <w:num w:numId="5">
    <w:abstractNumId w:val="17"/>
  </w:num>
  <w:num w:numId="6">
    <w:abstractNumId w:val="14"/>
  </w:num>
  <w:num w:numId="7">
    <w:abstractNumId w:val="19"/>
  </w:num>
  <w:num w:numId="8">
    <w:abstractNumId w:val="36"/>
  </w:num>
  <w:num w:numId="9">
    <w:abstractNumId w:val="22"/>
  </w:num>
  <w:num w:numId="10">
    <w:abstractNumId w:val="12"/>
  </w:num>
  <w:num w:numId="11">
    <w:abstractNumId w:val="35"/>
  </w:num>
  <w:num w:numId="12">
    <w:abstractNumId w:val="28"/>
  </w:num>
  <w:num w:numId="13">
    <w:abstractNumId w:val="24"/>
  </w:num>
  <w:num w:numId="14">
    <w:abstractNumId w:val="20"/>
  </w:num>
  <w:num w:numId="15">
    <w:abstractNumId w:val="33"/>
  </w:num>
  <w:num w:numId="16">
    <w:abstractNumId w:val="26"/>
  </w:num>
  <w:num w:numId="17">
    <w:abstractNumId w:val="29"/>
  </w:num>
  <w:num w:numId="18">
    <w:abstractNumId w:val="31"/>
  </w:num>
  <w:num w:numId="19">
    <w:abstractNumId w:val="25"/>
  </w:num>
  <w:num w:numId="20">
    <w:abstractNumId w:val="15"/>
  </w:num>
  <w:num w:numId="21">
    <w:abstractNumId w:val="16"/>
  </w:num>
  <w:num w:numId="22">
    <w:abstractNumId w:val="11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1"/>
  </w:num>
  <w:num w:numId="36">
    <w:abstractNumId w:val="1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22220"/>
    <w:rsid w:val="00025FEF"/>
    <w:rsid w:val="000411A3"/>
    <w:rsid w:val="000445CF"/>
    <w:rsid w:val="00066A02"/>
    <w:rsid w:val="00066E77"/>
    <w:rsid w:val="000728D6"/>
    <w:rsid w:val="00073D89"/>
    <w:rsid w:val="00075C0F"/>
    <w:rsid w:val="000834E3"/>
    <w:rsid w:val="00096E00"/>
    <w:rsid w:val="000A24EA"/>
    <w:rsid w:val="000A2FED"/>
    <w:rsid w:val="000A7957"/>
    <w:rsid w:val="000A7AAE"/>
    <w:rsid w:val="000B09E0"/>
    <w:rsid w:val="000D52BF"/>
    <w:rsid w:val="000E047F"/>
    <w:rsid w:val="001032BF"/>
    <w:rsid w:val="0014005B"/>
    <w:rsid w:val="00143543"/>
    <w:rsid w:val="00145EE9"/>
    <w:rsid w:val="001501D3"/>
    <w:rsid w:val="0015051A"/>
    <w:rsid w:val="001654D2"/>
    <w:rsid w:val="001728FD"/>
    <w:rsid w:val="001B30A7"/>
    <w:rsid w:val="001B50AD"/>
    <w:rsid w:val="001B780A"/>
    <w:rsid w:val="001C5944"/>
    <w:rsid w:val="001E1C58"/>
    <w:rsid w:val="001E7492"/>
    <w:rsid w:val="001F0837"/>
    <w:rsid w:val="001F1CFC"/>
    <w:rsid w:val="0020153A"/>
    <w:rsid w:val="00203790"/>
    <w:rsid w:val="002068C2"/>
    <w:rsid w:val="00210EC2"/>
    <w:rsid w:val="0022384D"/>
    <w:rsid w:val="0022544A"/>
    <w:rsid w:val="002566D1"/>
    <w:rsid w:val="002925FE"/>
    <w:rsid w:val="002A37B7"/>
    <w:rsid w:val="002C134E"/>
    <w:rsid w:val="002C47A8"/>
    <w:rsid w:val="002D0AD9"/>
    <w:rsid w:val="002D379E"/>
    <w:rsid w:val="002F4655"/>
    <w:rsid w:val="00300F99"/>
    <w:rsid w:val="00311ADE"/>
    <w:rsid w:val="003138FF"/>
    <w:rsid w:val="003172D5"/>
    <w:rsid w:val="00323D12"/>
    <w:rsid w:val="003304CD"/>
    <w:rsid w:val="0033419B"/>
    <w:rsid w:val="0034192E"/>
    <w:rsid w:val="003424FE"/>
    <w:rsid w:val="0034449C"/>
    <w:rsid w:val="003524D4"/>
    <w:rsid w:val="0036447A"/>
    <w:rsid w:val="003711C4"/>
    <w:rsid w:val="00374667"/>
    <w:rsid w:val="00387F44"/>
    <w:rsid w:val="003B19DC"/>
    <w:rsid w:val="003B3A1C"/>
    <w:rsid w:val="003B5C04"/>
    <w:rsid w:val="003C2466"/>
    <w:rsid w:val="003C44FE"/>
    <w:rsid w:val="003E045D"/>
    <w:rsid w:val="00402FFB"/>
    <w:rsid w:val="0040419D"/>
    <w:rsid w:val="004112BA"/>
    <w:rsid w:val="0042755A"/>
    <w:rsid w:val="0043496D"/>
    <w:rsid w:val="00440D6B"/>
    <w:rsid w:val="00440F17"/>
    <w:rsid w:val="00456554"/>
    <w:rsid w:val="004707D1"/>
    <w:rsid w:val="004721E2"/>
    <w:rsid w:val="00472D7A"/>
    <w:rsid w:val="004751EB"/>
    <w:rsid w:val="00496D5E"/>
    <w:rsid w:val="004A48E2"/>
    <w:rsid w:val="004A73A0"/>
    <w:rsid w:val="004C2D68"/>
    <w:rsid w:val="004D2621"/>
    <w:rsid w:val="004D5D0E"/>
    <w:rsid w:val="004E6CFA"/>
    <w:rsid w:val="004F4282"/>
    <w:rsid w:val="00506199"/>
    <w:rsid w:val="00510611"/>
    <w:rsid w:val="00521D05"/>
    <w:rsid w:val="00534E6D"/>
    <w:rsid w:val="005444B7"/>
    <w:rsid w:val="00561517"/>
    <w:rsid w:val="0057575B"/>
    <w:rsid w:val="005801A8"/>
    <w:rsid w:val="005825D9"/>
    <w:rsid w:val="0058441D"/>
    <w:rsid w:val="00592972"/>
    <w:rsid w:val="00593B4B"/>
    <w:rsid w:val="005940A7"/>
    <w:rsid w:val="005A3490"/>
    <w:rsid w:val="005B34FD"/>
    <w:rsid w:val="005B4454"/>
    <w:rsid w:val="005C2526"/>
    <w:rsid w:val="005C3B8B"/>
    <w:rsid w:val="005C5C36"/>
    <w:rsid w:val="005E652E"/>
    <w:rsid w:val="005E7147"/>
    <w:rsid w:val="005E7E88"/>
    <w:rsid w:val="005F5878"/>
    <w:rsid w:val="0060506C"/>
    <w:rsid w:val="00605108"/>
    <w:rsid w:val="00610E26"/>
    <w:rsid w:val="00610E3D"/>
    <w:rsid w:val="00612F16"/>
    <w:rsid w:val="00633C6F"/>
    <w:rsid w:val="00643AE8"/>
    <w:rsid w:val="00646CAB"/>
    <w:rsid w:val="00652F41"/>
    <w:rsid w:val="00653383"/>
    <w:rsid w:val="006562B0"/>
    <w:rsid w:val="00660ECE"/>
    <w:rsid w:val="00682715"/>
    <w:rsid w:val="00694F96"/>
    <w:rsid w:val="00695952"/>
    <w:rsid w:val="006A5683"/>
    <w:rsid w:val="006B5FC0"/>
    <w:rsid w:val="006D1FA5"/>
    <w:rsid w:val="006D4F50"/>
    <w:rsid w:val="006E1814"/>
    <w:rsid w:val="006F1C89"/>
    <w:rsid w:val="007026FB"/>
    <w:rsid w:val="00703A48"/>
    <w:rsid w:val="0070736E"/>
    <w:rsid w:val="00715A0C"/>
    <w:rsid w:val="00731D25"/>
    <w:rsid w:val="0075402C"/>
    <w:rsid w:val="00755220"/>
    <w:rsid w:val="00761A14"/>
    <w:rsid w:val="007624FF"/>
    <w:rsid w:val="007735A0"/>
    <w:rsid w:val="007A6491"/>
    <w:rsid w:val="007E3BD2"/>
    <w:rsid w:val="007E55ED"/>
    <w:rsid w:val="007E5A85"/>
    <w:rsid w:val="007E699F"/>
    <w:rsid w:val="007F1334"/>
    <w:rsid w:val="0080437C"/>
    <w:rsid w:val="00806F7B"/>
    <w:rsid w:val="008127CA"/>
    <w:rsid w:val="00820C4E"/>
    <w:rsid w:val="00821DA0"/>
    <w:rsid w:val="00845B9A"/>
    <w:rsid w:val="00853F34"/>
    <w:rsid w:val="008619AA"/>
    <w:rsid w:val="008832C6"/>
    <w:rsid w:val="00890D71"/>
    <w:rsid w:val="00894D45"/>
    <w:rsid w:val="008A0A96"/>
    <w:rsid w:val="008A77B0"/>
    <w:rsid w:val="008A7CA6"/>
    <w:rsid w:val="008B11EC"/>
    <w:rsid w:val="008C5885"/>
    <w:rsid w:val="008C5F40"/>
    <w:rsid w:val="008C675A"/>
    <w:rsid w:val="008E0310"/>
    <w:rsid w:val="008E5005"/>
    <w:rsid w:val="008F1474"/>
    <w:rsid w:val="008F5DC3"/>
    <w:rsid w:val="008F6711"/>
    <w:rsid w:val="009000CD"/>
    <w:rsid w:val="00901BB9"/>
    <w:rsid w:val="009027B8"/>
    <w:rsid w:val="009115AB"/>
    <w:rsid w:val="009121C2"/>
    <w:rsid w:val="0092495A"/>
    <w:rsid w:val="00930F49"/>
    <w:rsid w:val="00935328"/>
    <w:rsid w:val="0094747C"/>
    <w:rsid w:val="0096299C"/>
    <w:rsid w:val="00977F3B"/>
    <w:rsid w:val="00980329"/>
    <w:rsid w:val="00983188"/>
    <w:rsid w:val="00983CA8"/>
    <w:rsid w:val="00984119"/>
    <w:rsid w:val="00987971"/>
    <w:rsid w:val="009950AD"/>
    <w:rsid w:val="009B35B3"/>
    <w:rsid w:val="009B424D"/>
    <w:rsid w:val="009C0D84"/>
    <w:rsid w:val="009D017F"/>
    <w:rsid w:val="009D0E62"/>
    <w:rsid w:val="009D2E8E"/>
    <w:rsid w:val="009E0EE4"/>
    <w:rsid w:val="009E3B23"/>
    <w:rsid w:val="009F35D3"/>
    <w:rsid w:val="009F4678"/>
    <w:rsid w:val="009F6E8C"/>
    <w:rsid w:val="00A006D5"/>
    <w:rsid w:val="00A22982"/>
    <w:rsid w:val="00A30767"/>
    <w:rsid w:val="00A30F1D"/>
    <w:rsid w:val="00A343DA"/>
    <w:rsid w:val="00A658E3"/>
    <w:rsid w:val="00A80F85"/>
    <w:rsid w:val="00AA1256"/>
    <w:rsid w:val="00AA224F"/>
    <w:rsid w:val="00AB28A7"/>
    <w:rsid w:val="00AC0FA2"/>
    <w:rsid w:val="00AC2DED"/>
    <w:rsid w:val="00AD16A1"/>
    <w:rsid w:val="00AE7F22"/>
    <w:rsid w:val="00AF1A8D"/>
    <w:rsid w:val="00AF4F28"/>
    <w:rsid w:val="00B0210D"/>
    <w:rsid w:val="00B146C5"/>
    <w:rsid w:val="00B15EBD"/>
    <w:rsid w:val="00B35EF2"/>
    <w:rsid w:val="00B427FE"/>
    <w:rsid w:val="00B546FE"/>
    <w:rsid w:val="00B71E46"/>
    <w:rsid w:val="00BA1A69"/>
    <w:rsid w:val="00BB575D"/>
    <w:rsid w:val="00BC1AB2"/>
    <w:rsid w:val="00BC6D34"/>
    <w:rsid w:val="00BE2D3C"/>
    <w:rsid w:val="00C024E1"/>
    <w:rsid w:val="00C134D0"/>
    <w:rsid w:val="00C13626"/>
    <w:rsid w:val="00C211BB"/>
    <w:rsid w:val="00C23F71"/>
    <w:rsid w:val="00C41789"/>
    <w:rsid w:val="00C41C9B"/>
    <w:rsid w:val="00C457C1"/>
    <w:rsid w:val="00C51C45"/>
    <w:rsid w:val="00C53913"/>
    <w:rsid w:val="00C63DCB"/>
    <w:rsid w:val="00C66FCA"/>
    <w:rsid w:val="00C7063A"/>
    <w:rsid w:val="00C7199B"/>
    <w:rsid w:val="00C740F7"/>
    <w:rsid w:val="00C83C42"/>
    <w:rsid w:val="00C942C8"/>
    <w:rsid w:val="00CA31CF"/>
    <w:rsid w:val="00CA63D3"/>
    <w:rsid w:val="00CB7C9B"/>
    <w:rsid w:val="00CE30C5"/>
    <w:rsid w:val="00CF56B5"/>
    <w:rsid w:val="00CF6155"/>
    <w:rsid w:val="00D01D14"/>
    <w:rsid w:val="00D04F21"/>
    <w:rsid w:val="00D30B4D"/>
    <w:rsid w:val="00D35934"/>
    <w:rsid w:val="00D36DFF"/>
    <w:rsid w:val="00D41F42"/>
    <w:rsid w:val="00D4583A"/>
    <w:rsid w:val="00D502DE"/>
    <w:rsid w:val="00D50BA3"/>
    <w:rsid w:val="00D55375"/>
    <w:rsid w:val="00D562D7"/>
    <w:rsid w:val="00D60183"/>
    <w:rsid w:val="00D63187"/>
    <w:rsid w:val="00D643B9"/>
    <w:rsid w:val="00D65CDB"/>
    <w:rsid w:val="00D737F7"/>
    <w:rsid w:val="00D75885"/>
    <w:rsid w:val="00DA40A8"/>
    <w:rsid w:val="00DB0248"/>
    <w:rsid w:val="00DC0298"/>
    <w:rsid w:val="00DC698B"/>
    <w:rsid w:val="00DD6583"/>
    <w:rsid w:val="00DE2DDD"/>
    <w:rsid w:val="00DF25CB"/>
    <w:rsid w:val="00DF5EE0"/>
    <w:rsid w:val="00E043FD"/>
    <w:rsid w:val="00E12CB4"/>
    <w:rsid w:val="00E12CD6"/>
    <w:rsid w:val="00E21A49"/>
    <w:rsid w:val="00E314AD"/>
    <w:rsid w:val="00E51F4B"/>
    <w:rsid w:val="00EA04C7"/>
    <w:rsid w:val="00EB48AF"/>
    <w:rsid w:val="00EC0003"/>
    <w:rsid w:val="00EC2CC3"/>
    <w:rsid w:val="00ED054B"/>
    <w:rsid w:val="00EE1092"/>
    <w:rsid w:val="00EF023E"/>
    <w:rsid w:val="00EF21AA"/>
    <w:rsid w:val="00EF2A49"/>
    <w:rsid w:val="00F062A6"/>
    <w:rsid w:val="00F17046"/>
    <w:rsid w:val="00F21752"/>
    <w:rsid w:val="00F26E91"/>
    <w:rsid w:val="00F43A2C"/>
    <w:rsid w:val="00F45B8C"/>
    <w:rsid w:val="00F51453"/>
    <w:rsid w:val="00F53D74"/>
    <w:rsid w:val="00F60742"/>
    <w:rsid w:val="00F63902"/>
    <w:rsid w:val="00F6455E"/>
    <w:rsid w:val="00F8540B"/>
    <w:rsid w:val="00F96890"/>
    <w:rsid w:val="00FA0A90"/>
    <w:rsid w:val="00FA12C1"/>
    <w:rsid w:val="00FA354D"/>
    <w:rsid w:val="00FB0E1B"/>
    <w:rsid w:val="00FD0D42"/>
    <w:rsid w:val="00FE274F"/>
    <w:rsid w:val="00FE75D0"/>
    <w:rsid w:val="00FF0F3A"/>
    <w:rsid w:val="00FF322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97A55A-C83F-4FDC-875A-DE1D718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AA1256"/>
    <w:pPr>
      <w:keepNext/>
      <w:jc w:val="both"/>
      <w:outlineLvl w:val="1"/>
    </w:pPr>
    <w:rPr>
      <w:rFonts w:ascii="Arial" w:hAnsi="Arial"/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54D2"/>
    <w:rPr>
      <w:b/>
      <w:bCs/>
    </w:rPr>
  </w:style>
  <w:style w:type="character" w:styleId="PageNumber">
    <w:name w:val="page number"/>
    <w:basedOn w:val="DefaultParagraphFont"/>
    <w:rsid w:val="00AA1256"/>
  </w:style>
  <w:style w:type="paragraph" w:customStyle="1" w:styleId="address">
    <w:name w:val="address"/>
    <w:basedOn w:val="Normal"/>
    <w:rsid w:val="00AA1256"/>
    <w:pPr>
      <w:jc w:val="both"/>
    </w:pPr>
    <w:rPr>
      <w:rFonts w:ascii="Arial" w:hAnsi="Arial"/>
      <w:sz w:val="20"/>
      <w:lang w:eastAsia="en-US"/>
    </w:rPr>
  </w:style>
  <w:style w:type="character" w:customStyle="1" w:styleId="webaddress">
    <w:name w:val="web address"/>
    <w:basedOn w:val="DefaultParagraphFont"/>
    <w:rsid w:val="00AA1256"/>
    <w:rPr>
      <w:rFonts w:cs="Arial"/>
      <w:bCs/>
      <w:sz w:val="20"/>
      <w:szCs w:val="18"/>
    </w:rPr>
  </w:style>
  <w:style w:type="character" w:customStyle="1" w:styleId="fax">
    <w:name w:val="fax"/>
    <w:basedOn w:val="DefaultParagraphFont"/>
    <w:rsid w:val="00AA1256"/>
    <w:rPr>
      <w:sz w:val="20"/>
    </w:rPr>
  </w:style>
  <w:style w:type="character" w:customStyle="1" w:styleId="telephone">
    <w:name w:val="telephone"/>
    <w:basedOn w:val="DefaultParagraphFont"/>
    <w:rsid w:val="00AA1256"/>
    <w:rPr>
      <w:sz w:val="20"/>
    </w:rPr>
  </w:style>
  <w:style w:type="character" w:styleId="Hyperlink">
    <w:name w:val="Hyperlink"/>
    <w:basedOn w:val="DefaultParagraphFont"/>
    <w:rsid w:val="00EF2A49"/>
    <w:rPr>
      <w:color w:val="0000FF"/>
      <w:u w:val="single"/>
    </w:rPr>
  </w:style>
  <w:style w:type="paragraph" w:styleId="NoSpacing">
    <w:name w:val="No Spacing"/>
    <w:uiPriority w:val="1"/>
    <w:qFormat/>
    <w:rsid w:val="00E12C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33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2637</CharactersWithSpaces>
  <SharedDoc>false</SharedDoc>
  <HLinks>
    <vt:vector size="6" baseType="variant"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http://www.iwight.com/council/departments/planning/appsdip/AppDetails3.aspx?frmId=24755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Chris Binnie</cp:lastModifiedBy>
  <cp:revision>4</cp:revision>
  <cp:lastPrinted>2016-04-27T14:37:00Z</cp:lastPrinted>
  <dcterms:created xsi:type="dcterms:W3CDTF">2017-05-04T11:06:00Z</dcterms:created>
  <dcterms:modified xsi:type="dcterms:W3CDTF">2017-05-04T11:08:00Z</dcterms:modified>
</cp:coreProperties>
</file>